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669" w:rsidRDefault="00E80669">
      <w:pPr>
        <w:pStyle w:val="CourseName"/>
      </w:pPr>
      <w:r>
        <w:t>AOIT Computer Systems</w:t>
      </w:r>
    </w:p>
    <w:p w:rsidR="00E80669" w:rsidRDefault="00E80669">
      <w:pPr>
        <w:pStyle w:val="LessonNo"/>
      </w:pPr>
      <w:r>
        <w:t>Lesson 7</w:t>
      </w:r>
    </w:p>
    <w:p w:rsidR="00E80669" w:rsidRDefault="00E80669">
      <w:pPr>
        <w:pStyle w:val="LessonTitle"/>
      </w:pPr>
      <w:r>
        <w:t>Installing and Upgrading the OS</w:t>
      </w:r>
    </w:p>
    <w:p w:rsidR="00E80669" w:rsidRDefault="00E80669">
      <w:pPr>
        <w:pStyle w:val="Resources"/>
      </w:pPr>
      <w:r>
        <w:t>Student Resources</w:t>
      </w:r>
    </w:p>
    <w:tbl>
      <w:tblPr>
        <w:tblW w:w="48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2663"/>
        <w:gridCol w:w="6721"/>
      </w:tblGrid>
      <w:tr w:rsidR="00E80669">
        <w:tc>
          <w:tcPr>
            <w:tcW w:w="1419" w:type="pct"/>
            <w:tcBorders>
              <w:bottom w:val="single" w:sz="4" w:space="0" w:color="auto"/>
            </w:tcBorders>
            <w:shd w:val="clear" w:color="auto" w:fill="336699"/>
          </w:tcPr>
          <w:p w:rsidR="00E80669" w:rsidRDefault="00E80669">
            <w:pPr>
              <w:pStyle w:val="TableHeadings"/>
            </w:pPr>
            <w:r>
              <w:t>Resource</w:t>
            </w:r>
          </w:p>
        </w:tc>
        <w:tc>
          <w:tcPr>
            <w:tcW w:w="3581" w:type="pct"/>
            <w:tcBorders>
              <w:bottom w:val="single" w:sz="4" w:space="0" w:color="auto"/>
            </w:tcBorders>
            <w:shd w:val="clear" w:color="auto" w:fill="336699"/>
          </w:tcPr>
          <w:p w:rsidR="00E80669" w:rsidRDefault="00E80669">
            <w:pPr>
              <w:pStyle w:val="TableHeadings"/>
            </w:pPr>
            <w:r>
              <w:t xml:space="preserve">Description </w:t>
            </w:r>
          </w:p>
        </w:tc>
      </w:tr>
      <w:tr w:rsidR="00E80669">
        <w:tc>
          <w:tcPr>
            <w:tcW w:w="1419" w:type="pct"/>
            <w:shd w:val="clear" w:color="auto" w:fill="CADCEE"/>
          </w:tcPr>
          <w:p w:rsidR="00E80669" w:rsidRDefault="00E80669">
            <w:pPr>
              <w:pStyle w:val="TableText"/>
            </w:pPr>
            <w:r>
              <w:t>Student Resource 7.1</w:t>
            </w:r>
          </w:p>
        </w:tc>
        <w:tc>
          <w:tcPr>
            <w:tcW w:w="3581" w:type="pct"/>
            <w:shd w:val="clear" w:color="auto" w:fill="CADCEE"/>
          </w:tcPr>
          <w:p w:rsidR="00E80669" w:rsidRDefault="00E80669">
            <w:pPr>
              <w:pStyle w:val="TableText"/>
            </w:pPr>
            <w:r>
              <w:t>Anticipation Guide: Upgrading Your OS</w:t>
            </w:r>
          </w:p>
        </w:tc>
      </w:tr>
      <w:tr w:rsidR="00E80669">
        <w:tc>
          <w:tcPr>
            <w:tcW w:w="1419" w:type="pct"/>
            <w:tcBorders>
              <w:bottom w:val="single" w:sz="4" w:space="0" w:color="auto"/>
            </w:tcBorders>
          </w:tcPr>
          <w:p w:rsidR="00E80669" w:rsidRDefault="00E80669">
            <w:pPr>
              <w:pStyle w:val="TableText"/>
            </w:pPr>
            <w:r>
              <w:t>Student Resource 7.2</w:t>
            </w:r>
          </w:p>
        </w:tc>
        <w:tc>
          <w:tcPr>
            <w:tcW w:w="3581" w:type="pct"/>
            <w:tcBorders>
              <w:bottom w:val="single" w:sz="4" w:space="0" w:color="auto"/>
            </w:tcBorders>
          </w:tcPr>
          <w:p w:rsidR="00E80669" w:rsidRDefault="00E80669">
            <w:pPr>
              <w:pStyle w:val="TableText"/>
            </w:pPr>
            <w:smartTag w:uri="urn:schemas-microsoft-com:office:smarttags" w:element="City">
              <w:smartTag w:uri="urn:schemas-microsoft-com:office:smarttags" w:element="place">
                <w:r>
                  <w:t>Reading</w:t>
                </w:r>
              </w:smartTag>
            </w:smartTag>
            <w:r>
              <w:t>: OS Installation Planning</w:t>
            </w:r>
          </w:p>
        </w:tc>
      </w:tr>
      <w:tr w:rsidR="00E80669">
        <w:tc>
          <w:tcPr>
            <w:tcW w:w="1419" w:type="pct"/>
            <w:tcBorders>
              <w:bottom w:val="single" w:sz="4" w:space="0" w:color="auto"/>
            </w:tcBorders>
            <w:shd w:val="clear" w:color="auto" w:fill="CADCEE"/>
          </w:tcPr>
          <w:p w:rsidR="00E80669" w:rsidRDefault="00E80669">
            <w:pPr>
              <w:pStyle w:val="TableText"/>
            </w:pPr>
            <w:r>
              <w:t>Student Resource 7.3</w:t>
            </w:r>
          </w:p>
        </w:tc>
        <w:tc>
          <w:tcPr>
            <w:tcW w:w="3581" w:type="pct"/>
            <w:tcBorders>
              <w:bottom w:val="single" w:sz="4" w:space="0" w:color="auto"/>
            </w:tcBorders>
            <w:shd w:val="clear" w:color="auto" w:fill="CADCEE"/>
          </w:tcPr>
          <w:p w:rsidR="00E80669" w:rsidRDefault="00E80669">
            <w:pPr>
              <w:pStyle w:val="TableText"/>
            </w:pPr>
            <w:r>
              <w:t>Keyword Prediction: OS Installation Planning</w:t>
            </w:r>
          </w:p>
        </w:tc>
      </w:tr>
      <w:tr w:rsidR="00E80669">
        <w:tc>
          <w:tcPr>
            <w:tcW w:w="1419" w:type="pct"/>
            <w:tcBorders>
              <w:bottom w:val="single" w:sz="4" w:space="0" w:color="auto"/>
            </w:tcBorders>
          </w:tcPr>
          <w:p w:rsidR="00E80669" w:rsidRDefault="00E80669">
            <w:pPr>
              <w:pStyle w:val="TableText"/>
            </w:pPr>
            <w:r>
              <w:t>Student Resource 7.4</w:t>
            </w:r>
          </w:p>
        </w:tc>
        <w:tc>
          <w:tcPr>
            <w:tcW w:w="3581" w:type="pct"/>
            <w:tcBorders>
              <w:bottom w:val="single" w:sz="4" w:space="0" w:color="auto"/>
            </w:tcBorders>
          </w:tcPr>
          <w:p w:rsidR="00E80669" w:rsidRDefault="00E80669">
            <w:pPr>
              <w:pStyle w:val="TableText"/>
            </w:pPr>
            <w:r>
              <w:t>Worksheet: Pre-Installation Plan</w:t>
            </w:r>
          </w:p>
        </w:tc>
      </w:tr>
      <w:tr w:rsidR="00E80669">
        <w:tc>
          <w:tcPr>
            <w:tcW w:w="1419" w:type="pct"/>
            <w:shd w:val="clear" w:color="auto" w:fill="CADCEE"/>
          </w:tcPr>
          <w:p w:rsidR="00E80669" w:rsidRDefault="00E80669">
            <w:pPr>
              <w:pStyle w:val="TableText"/>
            </w:pPr>
            <w:r>
              <w:t>Student Resource 7.5</w:t>
            </w:r>
          </w:p>
        </w:tc>
        <w:tc>
          <w:tcPr>
            <w:tcW w:w="3581" w:type="pct"/>
            <w:shd w:val="clear" w:color="auto" w:fill="CADCEE"/>
          </w:tcPr>
          <w:p w:rsidR="00E80669" w:rsidRDefault="00E80669">
            <w:pPr>
              <w:pStyle w:val="TableText"/>
            </w:pPr>
            <w:r>
              <w:t>Writing Frame: Pre-Installation Plan Memo</w:t>
            </w:r>
          </w:p>
        </w:tc>
      </w:tr>
      <w:tr w:rsidR="00E80669">
        <w:tc>
          <w:tcPr>
            <w:tcW w:w="1419" w:type="pct"/>
            <w:tcBorders>
              <w:bottom w:val="single" w:sz="4" w:space="0" w:color="auto"/>
            </w:tcBorders>
          </w:tcPr>
          <w:p w:rsidR="00E80669" w:rsidRDefault="00E80669">
            <w:pPr>
              <w:pStyle w:val="TableText"/>
            </w:pPr>
            <w:r>
              <w:t>Student Resource 7.6</w:t>
            </w:r>
          </w:p>
        </w:tc>
        <w:tc>
          <w:tcPr>
            <w:tcW w:w="3581" w:type="pct"/>
            <w:tcBorders>
              <w:bottom w:val="single" w:sz="4" w:space="0" w:color="auto"/>
            </w:tcBorders>
          </w:tcPr>
          <w:p w:rsidR="00E80669" w:rsidRDefault="00E80669">
            <w:pPr>
              <w:pStyle w:val="TableText"/>
            </w:pPr>
            <w:r>
              <w:t>Worksheet: Installation Notes</w:t>
            </w:r>
          </w:p>
        </w:tc>
      </w:tr>
    </w:tbl>
    <w:p w:rsidR="00E80669" w:rsidRDefault="00E80669">
      <w:pPr>
        <w:pStyle w:val="BodyText"/>
      </w:pPr>
    </w:p>
    <w:p w:rsidR="00E80669" w:rsidRDefault="00E80669">
      <w:pPr>
        <w:pStyle w:val="ResourceNo"/>
      </w:pPr>
      <w:r>
        <w:lastRenderedPageBreak/>
        <w:t>Student Resource 7.1</w:t>
      </w:r>
    </w:p>
    <w:p w:rsidR="00E80669" w:rsidRDefault="00E80669">
      <w:pPr>
        <w:pStyle w:val="ResourceTitle"/>
      </w:pPr>
      <w:r>
        <w:t>Anticipation Guide: Upgrading Your OS</w:t>
      </w:r>
    </w:p>
    <w:p w:rsidR="00E80669" w:rsidRDefault="00E80669">
      <w:pPr>
        <w:pStyle w:val="Instructions"/>
      </w:pPr>
      <w:r>
        <w:t>Student Name</w:t>
      </w:r>
      <w:proofErr w:type="gramStart"/>
      <w:r>
        <w:t>:_</w:t>
      </w:r>
      <w:proofErr w:type="gramEnd"/>
      <w:r>
        <w:t>______________________________________________ Date:_________________</w:t>
      </w:r>
    </w:p>
    <w:p w:rsidR="00E80669" w:rsidRDefault="00E80669">
      <w:pPr>
        <w:pStyle w:val="Instructions"/>
      </w:pPr>
      <w:r>
        <w:t>Directions: For each of the statements below, circle whether you agree or disagree with the statement, and write one reason to explain your guess. At the end of the lesson, you will fill in the “I learned” space.</w:t>
      </w:r>
    </w:p>
    <w:tbl>
      <w:tblPr>
        <w:tblW w:w="900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right w:w="0" w:type="dxa"/>
        </w:tblCellMar>
        <w:tblLook w:val="0000"/>
      </w:tblPr>
      <w:tblGrid>
        <w:gridCol w:w="1980"/>
        <w:gridCol w:w="7020"/>
      </w:tblGrid>
      <w:tr w:rsidR="00E80669">
        <w:tc>
          <w:tcPr>
            <w:tcW w:w="9000" w:type="dxa"/>
            <w:gridSpan w:val="2"/>
            <w:shd w:val="clear" w:color="auto" w:fill="CADCEE"/>
          </w:tcPr>
          <w:p w:rsidR="00E80669" w:rsidRDefault="00E80669">
            <w:pPr>
              <w:pStyle w:val="TableHeadings"/>
              <w:rPr>
                <w:color w:val="000000"/>
              </w:rPr>
            </w:pPr>
            <w:r>
              <w:rPr>
                <w:color w:val="000000"/>
              </w:rPr>
              <w:t>The only thing you need to do before installing a new operating system is to buy the operating system.</w:t>
            </w:r>
          </w:p>
        </w:tc>
      </w:tr>
      <w:tr w:rsidR="00E80669">
        <w:tc>
          <w:tcPr>
            <w:tcW w:w="1980" w:type="dxa"/>
          </w:tcPr>
          <w:p w:rsidR="00E80669" w:rsidRDefault="00E80669">
            <w:pPr>
              <w:pStyle w:val="Tabletextcolumnheadings"/>
            </w:pPr>
            <w:r>
              <w:t>My guess:</w:t>
            </w:r>
          </w:p>
        </w:tc>
        <w:tc>
          <w:tcPr>
            <w:tcW w:w="7020" w:type="dxa"/>
            <w:vAlign w:val="center"/>
          </w:tcPr>
          <w:p w:rsidR="00E80669" w:rsidRDefault="00E80669" w:rsidP="00E80669">
            <w:pPr>
              <w:pStyle w:val="TableHeadings"/>
              <w:rPr>
                <w:bCs/>
                <w:color w:val="000000"/>
              </w:rPr>
            </w:pPr>
            <w:r>
              <w:rPr>
                <w:bCs/>
                <w:color w:val="000000"/>
              </w:rPr>
              <w:t>I agree               I disagree</w:t>
            </w:r>
          </w:p>
        </w:tc>
      </w:tr>
      <w:tr w:rsidR="00E80669">
        <w:tc>
          <w:tcPr>
            <w:tcW w:w="1980" w:type="dxa"/>
          </w:tcPr>
          <w:p w:rsidR="00E80669" w:rsidRDefault="00E80669">
            <w:pPr>
              <w:pStyle w:val="Tabletextcolumnheadings"/>
            </w:pPr>
            <w:r>
              <w:t>My reason:</w:t>
            </w:r>
          </w:p>
        </w:tc>
        <w:tc>
          <w:tcPr>
            <w:tcW w:w="7020" w:type="dxa"/>
          </w:tcPr>
          <w:p w:rsidR="00E80669" w:rsidRDefault="00E80669">
            <w:pPr>
              <w:pStyle w:val="TableText"/>
            </w:pPr>
          </w:p>
        </w:tc>
      </w:tr>
      <w:tr w:rsidR="00E80669">
        <w:tc>
          <w:tcPr>
            <w:tcW w:w="1980" w:type="dxa"/>
            <w:tcBorders>
              <w:bottom w:val="single" w:sz="4" w:space="0" w:color="auto"/>
            </w:tcBorders>
            <w:vAlign w:val="center"/>
          </w:tcPr>
          <w:p w:rsidR="00E80669" w:rsidRDefault="00E80669">
            <w:pPr>
              <w:pStyle w:val="Tabletextcolumnheadings"/>
            </w:pPr>
            <w:r>
              <w:t>I learned:</w:t>
            </w:r>
          </w:p>
        </w:tc>
        <w:tc>
          <w:tcPr>
            <w:tcW w:w="7020" w:type="dxa"/>
            <w:tcBorders>
              <w:bottom w:val="single" w:sz="4" w:space="0" w:color="auto"/>
            </w:tcBorders>
          </w:tcPr>
          <w:p w:rsidR="00E80669" w:rsidRDefault="00E80669">
            <w:pPr>
              <w:pStyle w:val="TableText"/>
            </w:pPr>
          </w:p>
          <w:p w:rsidR="00E80669" w:rsidRDefault="00E80669">
            <w:pPr>
              <w:pStyle w:val="TableText"/>
            </w:pPr>
          </w:p>
        </w:tc>
      </w:tr>
      <w:tr w:rsidR="00E80669">
        <w:tc>
          <w:tcPr>
            <w:tcW w:w="9000" w:type="dxa"/>
            <w:gridSpan w:val="2"/>
            <w:shd w:val="clear" w:color="auto" w:fill="CADCEE"/>
          </w:tcPr>
          <w:p w:rsidR="00E80669" w:rsidRDefault="00E80669">
            <w:pPr>
              <w:pStyle w:val="TableHeadings"/>
              <w:rPr>
                <w:color w:val="000000"/>
              </w:rPr>
            </w:pPr>
            <w:r>
              <w:rPr>
                <w:color w:val="000000"/>
              </w:rPr>
              <w:t>Updating an operating system happens automatically on your computer, so you don’t have to worry about it.</w:t>
            </w:r>
          </w:p>
        </w:tc>
      </w:tr>
      <w:tr w:rsidR="00E80669">
        <w:tc>
          <w:tcPr>
            <w:tcW w:w="1980" w:type="dxa"/>
          </w:tcPr>
          <w:p w:rsidR="00E80669" w:rsidRDefault="00E80669">
            <w:pPr>
              <w:pStyle w:val="Tabletextcolumnheadings"/>
            </w:pPr>
            <w:r>
              <w:t>My guess:</w:t>
            </w:r>
          </w:p>
        </w:tc>
        <w:tc>
          <w:tcPr>
            <w:tcW w:w="7020" w:type="dxa"/>
            <w:vAlign w:val="center"/>
          </w:tcPr>
          <w:p w:rsidR="00E80669" w:rsidRDefault="00E80669" w:rsidP="00E80669">
            <w:pPr>
              <w:pStyle w:val="TableHeadings"/>
            </w:pPr>
            <w:r>
              <w:rPr>
                <w:bCs/>
                <w:color w:val="000000"/>
              </w:rPr>
              <w:t>I agree               I disagree</w:t>
            </w:r>
          </w:p>
        </w:tc>
      </w:tr>
      <w:tr w:rsidR="00E80669">
        <w:tc>
          <w:tcPr>
            <w:tcW w:w="1980" w:type="dxa"/>
          </w:tcPr>
          <w:p w:rsidR="00E80669" w:rsidRDefault="00E80669">
            <w:pPr>
              <w:pStyle w:val="Tabletextcolumnheadings"/>
            </w:pPr>
            <w:r>
              <w:t>My reason:</w:t>
            </w:r>
          </w:p>
        </w:tc>
        <w:tc>
          <w:tcPr>
            <w:tcW w:w="7020" w:type="dxa"/>
          </w:tcPr>
          <w:p w:rsidR="00E80669" w:rsidRDefault="00E80669">
            <w:pPr>
              <w:pStyle w:val="TableText"/>
            </w:pPr>
          </w:p>
        </w:tc>
      </w:tr>
      <w:tr w:rsidR="00E80669">
        <w:tc>
          <w:tcPr>
            <w:tcW w:w="1980" w:type="dxa"/>
            <w:tcBorders>
              <w:bottom w:val="single" w:sz="4" w:space="0" w:color="auto"/>
            </w:tcBorders>
            <w:vAlign w:val="center"/>
          </w:tcPr>
          <w:p w:rsidR="00E80669" w:rsidRDefault="00E80669">
            <w:pPr>
              <w:pStyle w:val="Tabletextcolumnheadings"/>
            </w:pPr>
            <w:r>
              <w:t>I learned:</w:t>
            </w:r>
          </w:p>
        </w:tc>
        <w:tc>
          <w:tcPr>
            <w:tcW w:w="7020" w:type="dxa"/>
            <w:tcBorders>
              <w:bottom w:val="single" w:sz="4" w:space="0" w:color="auto"/>
            </w:tcBorders>
          </w:tcPr>
          <w:p w:rsidR="00E80669" w:rsidRDefault="00E80669">
            <w:pPr>
              <w:pStyle w:val="TableText"/>
            </w:pPr>
          </w:p>
          <w:p w:rsidR="00E80669" w:rsidRDefault="00E80669">
            <w:pPr>
              <w:pStyle w:val="TableText"/>
            </w:pPr>
          </w:p>
        </w:tc>
      </w:tr>
      <w:tr w:rsidR="00E80669">
        <w:tc>
          <w:tcPr>
            <w:tcW w:w="9000" w:type="dxa"/>
            <w:gridSpan w:val="2"/>
            <w:shd w:val="clear" w:color="auto" w:fill="CADCEE"/>
          </w:tcPr>
          <w:p w:rsidR="00E80669" w:rsidRDefault="00E80669">
            <w:pPr>
              <w:pStyle w:val="TableHeadings"/>
              <w:rPr>
                <w:color w:val="000000"/>
              </w:rPr>
            </w:pPr>
            <w:r>
              <w:rPr>
                <w:color w:val="000000"/>
              </w:rPr>
              <w:t xml:space="preserve">There are three main stages involved in upgrading an operating system. </w:t>
            </w:r>
          </w:p>
        </w:tc>
      </w:tr>
      <w:tr w:rsidR="00E80669">
        <w:trPr>
          <w:trHeight w:val="475"/>
        </w:trPr>
        <w:tc>
          <w:tcPr>
            <w:tcW w:w="1980" w:type="dxa"/>
          </w:tcPr>
          <w:p w:rsidR="00E80669" w:rsidRDefault="00E80669">
            <w:pPr>
              <w:pStyle w:val="Tabletextcolumnheadings"/>
            </w:pPr>
            <w:r>
              <w:t>My guess:</w:t>
            </w:r>
          </w:p>
        </w:tc>
        <w:tc>
          <w:tcPr>
            <w:tcW w:w="7020" w:type="dxa"/>
            <w:vAlign w:val="center"/>
          </w:tcPr>
          <w:p w:rsidR="00E80669" w:rsidRDefault="00E80669" w:rsidP="00E80669">
            <w:pPr>
              <w:pStyle w:val="TableHeadings"/>
            </w:pPr>
            <w:r>
              <w:rPr>
                <w:bCs/>
                <w:color w:val="000000"/>
              </w:rPr>
              <w:t>I agree                I disagree</w:t>
            </w:r>
          </w:p>
        </w:tc>
      </w:tr>
      <w:tr w:rsidR="00E80669">
        <w:tc>
          <w:tcPr>
            <w:tcW w:w="1980" w:type="dxa"/>
            <w:tcBorders>
              <w:bottom w:val="single" w:sz="4" w:space="0" w:color="auto"/>
            </w:tcBorders>
          </w:tcPr>
          <w:p w:rsidR="00E80669" w:rsidRDefault="00E80669">
            <w:pPr>
              <w:pStyle w:val="Tabletextcolumnheadings"/>
            </w:pPr>
            <w:r>
              <w:t>My reason:</w:t>
            </w:r>
          </w:p>
        </w:tc>
        <w:tc>
          <w:tcPr>
            <w:tcW w:w="7020" w:type="dxa"/>
            <w:tcBorders>
              <w:bottom w:val="single" w:sz="4" w:space="0" w:color="auto"/>
            </w:tcBorders>
          </w:tcPr>
          <w:p w:rsidR="00E80669" w:rsidRDefault="00E80669">
            <w:pPr>
              <w:pStyle w:val="TableText"/>
            </w:pPr>
          </w:p>
        </w:tc>
      </w:tr>
      <w:tr w:rsidR="00E80669">
        <w:tc>
          <w:tcPr>
            <w:tcW w:w="1980" w:type="dxa"/>
            <w:tcBorders>
              <w:bottom w:val="single" w:sz="4" w:space="0" w:color="auto"/>
            </w:tcBorders>
            <w:vAlign w:val="center"/>
          </w:tcPr>
          <w:p w:rsidR="00E80669" w:rsidRDefault="00E80669">
            <w:pPr>
              <w:pStyle w:val="Tabletextcolumnheadings"/>
            </w:pPr>
            <w:r>
              <w:t>I learned:</w:t>
            </w:r>
          </w:p>
        </w:tc>
        <w:tc>
          <w:tcPr>
            <w:tcW w:w="7020" w:type="dxa"/>
            <w:tcBorders>
              <w:bottom w:val="single" w:sz="4" w:space="0" w:color="auto"/>
            </w:tcBorders>
          </w:tcPr>
          <w:p w:rsidR="00E80669" w:rsidRDefault="00E80669">
            <w:pPr>
              <w:pStyle w:val="TableText"/>
            </w:pPr>
          </w:p>
          <w:p w:rsidR="00E80669" w:rsidRDefault="00E80669">
            <w:pPr>
              <w:pStyle w:val="TableText"/>
            </w:pPr>
          </w:p>
        </w:tc>
      </w:tr>
      <w:tr w:rsidR="00E80669">
        <w:tc>
          <w:tcPr>
            <w:tcW w:w="9000" w:type="dxa"/>
            <w:gridSpan w:val="2"/>
            <w:shd w:val="clear" w:color="auto" w:fill="CADCEE"/>
          </w:tcPr>
          <w:p w:rsidR="00E80669" w:rsidRDefault="00E80669">
            <w:pPr>
              <w:pStyle w:val="TableHeadings"/>
              <w:rPr>
                <w:color w:val="000000"/>
              </w:rPr>
            </w:pPr>
            <w:r>
              <w:rPr>
                <w:color w:val="000000"/>
              </w:rPr>
              <w:t>After you install a new operating system, all you have to do is learn how to use it.</w:t>
            </w:r>
          </w:p>
        </w:tc>
      </w:tr>
      <w:tr w:rsidR="00E80669">
        <w:trPr>
          <w:trHeight w:val="475"/>
        </w:trPr>
        <w:tc>
          <w:tcPr>
            <w:tcW w:w="1980" w:type="dxa"/>
          </w:tcPr>
          <w:p w:rsidR="00E80669" w:rsidRDefault="00E80669">
            <w:pPr>
              <w:pStyle w:val="Tabletextcolumnheadings"/>
            </w:pPr>
            <w:r>
              <w:t>My guess:</w:t>
            </w:r>
          </w:p>
        </w:tc>
        <w:tc>
          <w:tcPr>
            <w:tcW w:w="7020" w:type="dxa"/>
            <w:vAlign w:val="center"/>
          </w:tcPr>
          <w:p w:rsidR="00E80669" w:rsidRDefault="00E80669" w:rsidP="00E80669">
            <w:pPr>
              <w:pStyle w:val="TableHeadings"/>
              <w:rPr>
                <w:color w:val="000000"/>
              </w:rPr>
            </w:pPr>
            <w:r>
              <w:rPr>
                <w:bCs/>
                <w:color w:val="000000"/>
              </w:rPr>
              <w:t>I agree</w:t>
            </w:r>
            <w:r>
              <w:rPr>
                <w:color w:val="000000"/>
              </w:rPr>
              <w:t xml:space="preserve">                </w:t>
            </w:r>
            <w:r>
              <w:rPr>
                <w:bCs/>
                <w:color w:val="000000"/>
              </w:rPr>
              <w:t>I disagree</w:t>
            </w:r>
          </w:p>
        </w:tc>
      </w:tr>
      <w:tr w:rsidR="00E80669">
        <w:tc>
          <w:tcPr>
            <w:tcW w:w="1980" w:type="dxa"/>
            <w:tcBorders>
              <w:bottom w:val="single" w:sz="4" w:space="0" w:color="auto"/>
            </w:tcBorders>
          </w:tcPr>
          <w:p w:rsidR="00E80669" w:rsidRDefault="00E80669">
            <w:pPr>
              <w:pStyle w:val="Tabletextcolumnheadings"/>
            </w:pPr>
            <w:r>
              <w:t>My reason:</w:t>
            </w:r>
          </w:p>
        </w:tc>
        <w:tc>
          <w:tcPr>
            <w:tcW w:w="7020" w:type="dxa"/>
            <w:tcBorders>
              <w:bottom w:val="single" w:sz="4" w:space="0" w:color="auto"/>
            </w:tcBorders>
          </w:tcPr>
          <w:p w:rsidR="00E80669" w:rsidRDefault="00E80669">
            <w:pPr>
              <w:pStyle w:val="TableText"/>
            </w:pPr>
          </w:p>
        </w:tc>
      </w:tr>
      <w:tr w:rsidR="00E80669">
        <w:tc>
          <w:tcPr>
            <w:tcW w:w="1980" w:type="dxa"/>
            <w:tcBorders>
              <w:bottom w:val="single" w:sz="4" w:space="0" w:color="auto"/>
            </w:tcBorders>
            <w:vAlign w:val="center"/>
          </w:tcPr>
          <w:p w:rsidR="00E80669" w:rsidRDefault="00E80669">
            <w:pPr>
              <w:pStyle w:val="Tabletextcolumnheadings"/>
            </w:pPr>
            <w:r>
              <w:t>I learned:</w:t>
            </w:r>
          </w:p>
        </w:tc>
        <w:tc>
          <w:tcPr>
            <w:tcW w:w="7020" w:type="dxa"/>
            <w:tcBorders>
              <w:bottom w:val="single" w:sz="4" w:space="0" w:color="auto"/>
            </w:tcBorders>
          </w:tcPr>
          <w:p w:rsidR="00E80669" w:rsidRDefault="00E80669">
            <w:pPr>
              <w:pStyle w:val="TableText"/>
            </w:pPr>
          </w:p>
          <w:p w:rsidR="00E80669" w:rsidRDefault="00E80669">
            <w:pPr>
              <w:pStyle w:val="TableText"/>
            </w:pPr>
          </w:p>
        </w:tc>
      </w:tr>
    </w:tbl>
    <w:p w:rsidR="00E80669" w:rsidRDefault="00E80669">
      <w:pPr>
        <w:pStyle w:val="ResourceNo"/>
      </w:pPr>
      <w:r>
        <w:lastRenderedPageBreak/>
        <w:t>Student Resource 7.2</w:t>
      </w:r>
    </w:p>
    <w:p w:rsidR="00E80669" w:rsidRDefault="00E80669">
      <w:pPr>
        <w:pStyle w:val="ResourceTitle"/>
      </w:pPr>
      <w:r>
        <w:t>Reading: OS Installation Planning</w:t>
      </w:r>
    </w:p>
    <w:p w:rsidR="00E80669" w:rsidRDefault="00E80669">
      <w:pPr>
        <w:pStyle w:val="BodyText"/>
      </w:pPr>
      <w:r>
        <w:t>The Backus Game Company is a small business with five employees: a game designer, a producer, a graphic artist, a programmer, and a quality assurance expert. The</w:t>
      </w:r>
      <w:r w:rsidR="00D906C0">
        <w:t xml:space="preserve"> company</w:t>
      </w:r>
      <w:r>
        <w:t xml:space="preserve"> ha</w:t>
      </w:r>
      <w:r w:rsidR="00D906C0">
        <w:t>s</w:t>
      </w:r>
      <w:r>
        <w:t xml:space="preserve"> just finished a three-game contract with EA Sports to produce computer games based on the lives and stories of top-name athletes</w:t>
      </w:r>
      <w:r w:rsidR="00666BBC">
        <w:t>,</w:t>
      </w:r>
      <w:r>
        <w:t xml:space="preserve"> and </w:t>
      </w:r>
      <w:r w:rsidR="00D906C0">
        <w:t>it is</w:t>
      </w:r>
      <w:r>
        <w:t xml:space="preserve"> beginning a new contract to produce five Windows Mobile games based on classic sports.</w:t>
      </w:r>
    </w:p>
    <w:p w:rsidR="00735A1A" w:rsidRDefault="00E80669">
      <w:pPr>
        <w:pStyle w:val="BodyText"/>
      </w:pPr>
      <w:r>
        <w:t xml:space="preserve">Backus is positioning itself as a leader in touch-screen gaming experiences for cell phones in the Windows Mobile market and as such is developing products for cutting-edge technologies. To best take advantage of these coming technologies, Backus has asked an IT expert to investigate and determine if the entire company should upgrade its operating system from its current Windows </w:t>
      </w:r>
      <w:r w:rsidR="00EC0E06">
        <w:t xml:space="preserve">Vista </w:t>
      </w:r>
      <w:r>
        <w:t xml:space="preserve">to Windows </w:t>
      </w:r>
      <w:r w:rsidR="00EC0E06">
        <w:t>7</w:t>
      </w:r>
      <w:r>
        <w:t xml:space="preserve">.  </w:t>
      </w:r>
    </w:p>
    <w:p w:rsidR="00E80669" w:rsidRDefault="00E80669">
      <w:pPr>
        <w:pStyle w:val="BodyText"/>
      </w:pPr>
      <w:r>
        <w:t xml:space="preserve">The current system being run by the company is shown in the table below, along with the </w:t>
      </w:r>
      <w:r w:rsidR="00735A1A">
        <w:t xml:space="preserve">system </w:t>
      </w:r>
      <w:r>
        <w:t>require</w:t>
      </w:r>
      <w:r w:rsidR="00735A1A">
        <w:t>ments</w:t>
      </w:r>
      <w:r>
        <w:t xml:space="preserve"> for Windows </w:t>
      </w:r>
      <w:r w:rsidR="00EC0E06">
        <w:t>7</w:t>
      </w:r>
      <w:r>
        <w:t>.</w:t>
      </w:r>
    </w:p>
    <w:tbl>
      <w:tblPr>
        <w:tblW w:w="4400" w:type="pct"/>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2214"/>
        <w:gridCol w:w="3308"/>
        <w:gridCol w:w="2968"/>
      </w:tblGrid>
      <w:tr w:rsidR="00187477" w:rsidTr="00187477">
        <w:tc>
          <w:tcPr>
            <w:tcW w:w="1304" w:type="pct"/>
            <w:tcBorders>
              <w:bottom w:val="single" w:sz="4" w:space="0" w:color="auto"/>
            </w:tcBorders>
            <w:shd w:val="clear" w:color="auto" w:fill="336699"/>
          </w:tcPr>
          <w:p w:rsidR="00187477" w:rsidRDefault="00187477" w:rsidP="00AB55D7">
            <w:pPr>
              <w:pStyle w:val="TableHeadings"/>
            </w:pPr>
          </w:p>
        </w:tc>
        <w:tc>
          <w:tcPr>
            <w:tcW w:w="1948" w:type="pct"/>
            <w:tcBorders>
              <w:bottom w:val="single" w:sz="4" w:space="0" w:color="auto"/>
            </w:tcBorders>
            <w:shd w:val="clear" w:color="auto" w:fill="336699"/>
            <w:vAlign w:val="center"/>
          </w:tcPr>
          <w:p w:rsidR="00187477" w:rsidRDefault="00187477" w:rsidP="00187477">
            <w:pPr>
              <w:pStyle w:val="TableHeadings"/>
            </w:pPr>
            <w:r>
              <w:t xml:space="preserve">Company Is Currently Running Windows </w:t>
            </w:r>
            <w:smartTag w:uri="urn:schemas-microsoft-com:office:smarttags" w:element="place">
              <w:r>
                <w:t>Vista</w:t>
              </w:r>
            </w:smartTag>
            <w:r>
              <w:t xml:space="preserve"> on...</w:t>
            </w:r>
          </w:p>
        </w:tc>
        <w:tc>
          <w:tcPr>
            <w:tcW w:w="1748" w:type="pct"/>
            <w:tcBorders>
              <w:bottom w:val="single" w:sz="4" w:space="0" w:color="auto"/>
            </w:tcBorders>
            <w:shd w:val="clear" w:color="auto" w:fill="336699"/>
            <w:vAlign w:val="center"/>
          </w:tcPr>
          <w:p w:rsidR="00187477" w:rsidRDefault="00187477" w:rsidP="00187477">
            <w:pPr>
              <w:pStyle w:val="TableHeadings"/>
            </w:pPr>
            <w:r>
              <w:t xml:space="preserve">Windows 7 </w:t>
            </w:r>
            <w:r w:rsidRPr="00735A1A">
              <w:t>System</w:t>
            </w:r>
            <w:r>
              <w:rPr>
                <w:u w:val="single"/>
              </w:rPr>
              <w:t xml:space="preserve"> </w:t>
            </w:r>
            <w:r>
              <w:t>Requirements</w:t>
            </w:r>
          </w:p>
        </w:tc>
      </w:tr>
      <w:tr w:rsidR="00735A1A" w:rsidTr="00187477">
        <w:tblPrEx>
          <w:tblCellMar>
            <w:top w:w="0" w:type="dxa"/>
            <w:left w:w="108" w:type="dxa"/>
            <w:bottom w:w="0" w:type="dxa"/>
            <w:right w:w="108" w:type="dxa"/>
          </w:tblCellMar>
          <w:tblLook w:val="0000"/>
        </w:tblPrEx>
        <w:tc>
          <w:tcPr>
            <w:tcW w:w="1304" w:type="pct"/>
            <w:vAlign w:val="center"/>
          </w:tcPr>
          <w:p w:rsidR="00735A1A" w:rsidRDefault="00735A1A">
            <w:pPr>
              <w:spacing w:before="240" w:after="240"/>
              <w:jc w:val="center"/>
              <w:rPr>
                <w:rFonts w:ascii="Arial Unicode MS" w:eastAsia="Arial Unicode MS" w:hAnsi="Arial Unicode MS" w:cs="Arial Unicode MS"/>
                <w:b/>
                <w:bCs/>
                <w:sz w:val="24"/>
              </w:rPr>
            </w:pPr>
            <w:r>
              <w:rPr>
                <w:b/>
                <w:bCs/>
              </w:rPr>
              <w:t>Processor</w:t>
            </w:r>
          </w:p>
        </w:tc>
        <w:tc>
          <w:tcPr>
            <w:tcW w:w="1948" w:type="pct"/>
            <w:vAlign w:val="center"/>
          </w:tcPr>
          <w:p w:rsidR="00735A1A" w:rsidRDefault="00735A1A">
            <w:pPr>
              <w:spacing w:before="240" w:after="240"/>
              <w:jc w:val="center"/>
              <w:rPr>
                <w:rFonts w:ascii="Arial Unicode MS" w:eastAsia="Arial Unicode MS" w:hAnsi="Arial Unicode MS" w:cs="Arial Unicode MS"/>
                <w:sz w:val="24"/>
              </w:rPr>
            </w:pPr>
            <w:r>
              <w:t>1.0 GHz</w:t>
            </w:r>
          </w:p>
        </w:tc>
        <w:tc>
          <w:tcPr>
            <w:tcW w:w="1748" w:type="pct"/>
            <w:vAlign w:val="center"/>
          </w:tcPr>
          <w:p w:rsidR="00735A1A" w:rsidRPr="00061B4C" w:rsidRDefault="00735A1A">
            <w:pPr>
              <w:spacing w:before="240" w:after="240"/>
              <w:jc w:val="center"/>
            </w:pPr>
            <w:r w:rsidRPr="00061B4C">
              <w:t>1</w:t>
            </w:r>
            <w:r>
              <w:t>.0</w:t>
            </w:r>
            <w:r w:rsidRPr="00061B4C">
              <w:t xml:space="preserve"> GHz</w:t>
            </w:r>
          </w:p>
        </w:tc>
      </w:tr>
      <w:tr w:rsidR="00735A1A" w:rsidTr="00187477">
        <w:tblPrEx>
          <w:tblCellMar>
            <w:top w:w="0" w:type="dxa"/>
            <w:left w:w="108" w:type="dxa"/>
            <w:bottom w:w="0" w:type="dxa"/>
            <w:right w:w="108" w:type="dxa"/>
          </w:tblCellMar>
          <w:tblLook w:val="0000"/>
        </w:tblPrEx>
        <w:tc>
          <w:tcPr>
            <w:tcW w:w="1304" w:type="pct"/>
            <w:vAlign w:val="center"/>
          </w:tcPr>
          <w:p w:rsidR="00735A1A" w:rsidRDefault="00735A1A">
            <w:pPr>
              <w:spacing w:before="240" w:after="240"/>
              <w:jc w:val="center"/>
              <w:rPr>
                <w:rFonts w:ascii="Arial Unicode MS" w:eastAsia="Arial Unicode MS" w:hAnsi="Arial Unicode MS" w:cs="Arial Unicode MS"/>
                <w:b/>
                <w:bCs/>
                <w:sz w:val="24"/>
              </w:rPr>
            </w:pPr>
            <w:r>
              <w:rPr>
                <w:b/>
                <w:bCs/>
              </w:rPr>
              <w:t>Memory</w:t>
            </w:r>
          </w:p>
        </w:tc>
        <w:tc>
          <w:tcPr>
            <w:tcW w:w="1948" w:type="pct"/>
            <w:vAlign w:val="center"/>
          </w:tcPr>
          <w:p w:rsidR="00735A1A" w:rsidRDefault="00735A1A">
            <w:pPr>
              <w:spacing w:before="240" w:after="240"/>
              <w:jc w:val="center"/>
              <w:rPr>
                <w:rFonts w:ascii="Arial Unicode MS" w:eastAsia="Arial Unicode MS" w:hAnsi="Arial Unicode MS" w:cs="Arial Unicode MS"/>
                <w:sz w:val="24"/>
              </w:rPr>
            </w:pPr>
            <w:r>
              <w:t>1GB RAM</w:t>
            </w:r>
          </w:p>
        </w:tc>
        <w:tc>
          <w:tcPr>
            <w:tcW w:w="1748" w:type="pct"/>
            <w:vAlign w:val="center"/>
          </w:tcPr>
          <w:p w:rsidR="00735A1A" w:rsidRPr="00061B4C" w:rsidRDefault="00735A1A">
            <w:pPr>
              <w:spacing w:before="240" w:after="240"/>
              <w:jc w:val="center"/>
            </w:pPr>
            <w:r>
              <w:t>1GB RAM</w:t>
            </w:r>
          </w:p>
        </w:tc>
      </w:tr>
      <w:tr w:rsidR="00735A1A" w:rsidTr="00187477">
        <w:tblPrEx>
          <w:tblCellMar>
            <w:top w:w="0" w:type="dxa"/>
            <w:left w:w="108" w:type="dxa"/>
            <w:bottom w:w="0" w:type="dxa"/>
            <w:right w:w="108" w:type="dxa"/>
          </w:tblCellMar>
          <w:tblLook w:val="0000"/>
        </w:tblPrEx>
        <w:tc>
          <w:tcPr>
            <w:tcW w:w="1304" w:type="pct"/>
            <w:vAlign w:val="center"/>
          </w:tcPr>
          <w:p w:rsidR="00735A1A" w:rsidRDefault="00735A1A">
            <w:pPr>
              <w:spacing w:before="240" w:after="240"/>
              <w:jc w:val="center"/>
              <w:rPr>
                <w:rFonts w:ascii="Arial Unicode MS" w:eastAsia="Arial Unicode MS" w:hAnsi="Arial Unicode MS" w:cs="Arial Unicode MS"/>
                <w:b/>
                <w:bCs/>
                <w:sz w:val="24"/>
              </w:rPr>
            </w:pPr>
            <w:r>
              <w:rPr>
                <w:b/>
                <w:bCs/>
              </w:rPr>
              <w:t>HDD free space</w:t>
            </w:r>
          </w:p>
        </w:tc>
        <w:tc>
          <w:tcPr>
            <w:tcW w:w="1948" w:type="pct"/>
            <w:vAlign w:val="center"/>
          </w:tcPr>
          <w:p w:rsidR="00735A1A" w:rsidRDefault="00735A1A">
            <w:pPr>
              <w:spacing w:before="240" w:after="240"/>
              <w:jc w:val="center"/>
              <w:rPr>
                <w:rFonts w:ascii="Arial Unicode MS" w:eastAsia="Arial Unicode MS" w:hAnsi="Arial Unicode MS" w:cs="Arial Unicode MS"/>
                <w:sz w:val="24"/>
              </w:rPr>
            </w:pPr>
            <w:r>
              <w:t>16GB</w:t>
            </w:r>
          </w:p>
        </w:tc>
        <w:tc>
          <w:tcPr>
            <w:tcW w:w="1748" w:type="pct"/>
            <w:vAlign w:val="center"/>
          </w:tcPr>
          <w:p w:rsidR="00735A1A" w:rsidRPr="00061B4C" w:rsidRDefault="00735A1A">
            <w:pPr>
              <w:spacing w:before="240" w:after="240"/>
              <w:jc w:val="center"/>
            </w:pPr>
            <w:r>
              <w:t>16GB</w:t>
            </w:r>
          </w:p>
        </w:tc>
      </w:tr>
      <w:tr w:rsidR="00735A1A" w:rsidTr="00187477">
        <w:tblPrEx>
          <w:tblCellMar>
            <w:top w:w="0" w:type="dxa"/>
            <w:left w:w="108" w:type="dxa"/>
            <w:bottom w:w="0" w:type="dxa"/>
            <w:right w:w="108" w:type="dxa"/>
          </w:tblCellMar>
          <w:tblLook w:val="0000"/>
        </w:tblPrEx>
        <w:tc>
          <w:tcPr>
            <w:tcW w:w="1304" w:type="pct"/>
            <w:vAlign w:val="center"/>
          </w:tcPr>
          <w:p w:rsidR="00735A1A" w:rsidRDefault="00735A1A">
            <w:pPr>
              <w:spacing w:before="240" w:after="240"/>
              <w:jc w:val="center"/>
              <w:rPr>
                <w:rFonts w:ascii="Arial Unicode MS" w:eastAsia="Arial Unicode MS" w:hAnsi="Arial Unicode MS" w:cs="Arial Unicode MS"/>
                <w:b/>
                <w:bCs/>
                <w:sz w:val="24"/>
              </w:rPr>
            </w:pPr>
            <w:r>
              <w:rPr>
                <w:b/>
                <w:bCs/>
              </w:rPr>
              <w:t>Other drives</w:t>
            </w:r>
          </w:p>
        </w:tc>
        <w:tc>
          <w:tcPr>
            <w:tcW w:w="1948" w:type="pct"/>
            <w:vAlign w:val="center"/>
          </w:tcPr>
          <w:p w:rsidR="00735A1A" w:rsidRDefault="00735A1A">
            <w:pPr>
              <w:spacing w:before="240" w:after="240"/>
              <w:jc w:val="center"/>
              <w:rPr>
                <w:rFonts w:ascii="Arial Unicode MS" w:eastAsia="Arial Unicode MS" w:hAnsi="Arial Unicode MS" w:cs="Arial Unicode MS"/>
                <w:sz w:val="24"/>
              </w:rPr>
            </w:pPr>
            <w:r>
              <w:t>DVD-R/W</w:t>
            </w:r>
          </w:p>
        </w:tc>
        <w:tc>
          <w:tcPr>
            <w:tcW w:w="1748" w:type="pct"/>
            <w:vAlign w:val="center"/>
          </w:tcPr>
          <w:p w:rsidR="00735A1A" w:rsidRPr="00061B4C" w:rsidRDefault="00735A1A">
            <w:pPr>
              <w:spacing w:before="240" w:after="240"/>
              <w:jc w:val="center"/>
            </w:pPr>
            <w:r>
              <w:t>DVD-R/W</w:t>
            </w:r>
          </w:p>
        </w:tc>
      </w:tr>
      <w:tr w:rsidR="00735A1A" w:rsidTr="00187477">
        <w:tblPrEx>
          <w:tblCellMar>
            <w:top w:w="0" w:type="dxa"/>
            <w:left w:w="108" w:type="dxa"/>
            <w:bottom w:w="0" w:type="dxa"/>
            <w:right w:w="108" w:type="dxa"/>
          </w:tblCellMar>
          <w:tblLook w:val="0000"/>
        </w:tblPrEx>
        <w:tc>
          <w:tcPr>
            <w:tcW w:w="1304" w:type="pct"/>
            <w:vAlign w:val="center"/>
          </w:tcPr>
          <w:p w:rsidR="00735A1A" w:rsidRDefault="00735A1A">
            <w:pPr>
              <w:spacing w:before="240" w:after="240"/>
              <w:jc w:val="center"/>
              <w:rPr>
                <w:rFonts w:ascii="Arial Unicode MS" w:eastAsia="Arial Unicode MS" w:hAnsi="Arial Unicode MS" w:cs="Arial Unicode MS"/>
                <w:b/>
                <w:bCs/>
                <w:sz w:val="24"/>
              </w:rPr>
            </w:pPr>
            <w:r>
              <w:rPr>
                <w:b/>
                <w:bCs/>
              </w:rPr>
              <w:t>Graphics</w:t>
            </w:r>
          </w:p>
        </w:tc>
        <w:tc>
          <w:tcPr>
            <w:tcW w:w="1948" w:type="pct"/>
            <w:vAlign w:val="center"/>
          </w:tcPr>
          <w:p w:rsidR="00735A1A" w:rsidRPr="00EE6A09" w:rsidRDefault="00EE6A09">
            <w:pPr>
              <w:spacing w:before="240" w:after="240"/>
              <w:jc w:val="center"/>
              <w:rPr>
                <w:rFonts w:eastAsia="Arial Unicode MS"/>
              </w:rPr>
            </w:pPr>
            <w:r>
              <w:t xml:space="preserve">NVIDIA </w:t>
            </w:r>
            <w:r w:rsidRPr="00EE6A09">
              <w:t xml:space="preserve">GPU </w:t>
            </w:r>
            <w:proofErr w:type="spellStart"/>
            <w:r w:rsidRPr="00EE6A09">
              <w:t>GeForce</w:t>
            </w:r>
            <w:proofErr w:type="spellEnd"/>
            <w:r w:rsidRPr="00EE6A09">
              <w:t xml:space="preserve"> 9300</w:t>
            </w:r>
            <w:r>
              <w:t xml:space="preserve"> system board</w:t>
            </w:r>
          </w:p>
        </w:tc>
        <w:tc>
          <w:tcPr>
            <w:tcW w:w="1748" w:type="pct"/>
            <w:vAlign w:val="center"/>
          </w:tcPr>
          <w:p w:rsidR="00735A1A" w:rsidRPr="00061B4C" w:rsidRDefault="00735A1A">
            <w:pPr>
              <w:spacing w:before="240" w:after="240"/>
              <w:jc w:val="center"/>
            </w:pPr>
            <w:r>
              <w:t>DirectX 9 with</w:t>
            </w:r>
            <w:r w:rsidR="00EE6A09">
              <w:t xml:space="preserve"> </w:t>
            </w:r>
            <w:r w:rsidR="00EE6A09">
              <w:rPr>
                <w:lang w:val="en-IN"/>
              </w:rPr>
              <w:t>Windows Display Driver Model</w:t>
            </w:r>
            <w:r>
              <w:t xml:space="preserve"> </w:t>
            </w:r>
            <w:r w:rsidR="00EE6A09">
              <w:t>(</w:t>
            </w:r>
            <w:r>
              <w:t>WDDM</w:t>
            </w:r>
            <w:r w:rsidR="00EE6A09">
              <w:t>)</w:t>
            </w:r>
            <w:r>
              <w:t xml:space="preserve"> 1.0 or later driver</w:t>
            </w:r>
          </w:p>
        </w:tc>
      </w:tr>
    </w:tbl>
    <w:p w:rsidR="00E80669" w:rsidRDefault="00E80669">
      <w:pPr>
        <w:rPr>
          <w:rFonts w:cs="Arial"/>
        </w:rPr>
      </w:pPr>
    </w:p>
    <w:p w:rsidR="00AB34C1" w:rsidRDefault="00E80669">
      <w:pPr>
        <w:pStyle w:val="BodyText"/>
      </w:pPr>
      <w:r>
        <w:t xml:space="preserve">After reviewing its business requirements, the system requirement upgrades, and the added functionality possible with Windows </w:t>
      </w:r>
      <w:r w:rsidR="00EC0E06">
        <w:t>7</w:t>
      </w:r>
      <w:r>
        <w:t xml:space="preserve">, the team has determined that now is the right time to upgrade to Windows </w:t>
      </w:r>
      <w:r w:rsidR="00EC0E06">
        <w:t>7</w:t>
      </w:r>
      <w:r>
        <w:t>.</w:t>
      </w:r>
      <w:r w:rsidR="00735A1A">
        <w:t xml:space="preserve"> </w:t>
      </w:r>
    </w:p>
    <w:p w:rsidR="00E80669" w:rsidRDefault="00735A1A">
      <w:pPr>
        <w:pStyle w:val="BodyText"/>
      </w:pPr>
      <w:r>
        <w:t xml:space="preserve">The company team has taken the advice of the IT expert and has decided to go with the 32-bit Windows 7 Ultimate edition. They chose the 32-bit edition because the processors in all five </w:t>
      </w:r>
      <w:r w:rsidR="00AB34C1">
        <w:t xml:space="preserve">employee </w:t>
      </w:r>
      <w:r>
        <w:t xml:space="preserve">machines are 32-bit, not 64-bit, processors. And they chose Windows 7 Ultimate edition because it offers all the features of Windows 7 Professional, with the addition of </w:t>
      </w:r>
      <w:proofErr w:type="spellStart"/>
      <w:r>
        <w:t>BitLocker</w:t>
      </w:r>
      <w:proofErr w:type="spellEnd"/>
      <w:r>
        <w:t xml:space="preserve"> for data security</w:t>
      </w:r>
      <w:r w:rsidR="00860D26">
        <w:t>.</w:t>
      </w:r>
      <w:r>
        <w:t xml:space="preserve"> </w:t>
      </w:r>
      <w:r w:rsidR="00860D26">
        <w:t xml:space="preserve">It also enables them </w:t>
      </w:r>
      <w:r w:rsidR="00AB34C1">
        <w:t xml:space="preserve">to run programs in any of 35 languages, which </w:t>
      </w:r>
      <w:r w:rsidR="00860D26">
        <w:t>will help the company</w:t>
      </w:r>
      <w:r w:rsidR="00AB34C1">
        <w:t xml:space="preserve"> market their new software worldwide.</w:t>
      </w:r>
    </w:p>
    <w:p w:rsidR="001528AC" w:rsidRDefault="00EE6A09" w:rsidP="00860D26">
      <w:pPr>
        <w:pStyle w:val="BodyText"/>
      </w:pPr>
      <w:r>
        <w:t xml:space="preserve">The IT expert also verified that the NVIDIA </w:t>
      </w:r>
      <w:r>
        <w:rPr>
          <w:lang w:val="en-IN"/>
        </w:rPr>
        <w:t xml:space="preserve">GPU </w:t>
      </w:r>
      <w:proofErr w:type="spellStart"/>
      <w:r>
        <w:rPr>
          <w:lang w:val="en-IN"/>
        </w:rPr>
        <w:t>GeForce</w:t>
      </w:r>
      <w:proofErr w:type="spellEnd"/>
      <w:r>
        <w:rPr>
          <w:lang w:val="en-IN"/>
        </w:rPr>
        <w:t xml:space="preserve"> 9300</w:t>
      </w:r>
      <w:r w:rsidR="00AB34C1">
        <w:t xml:space="preserve"> </w:t>
      </w:r>
      <w:r w:rsidR="00187477">
        <w:t>system board</w:t>
      </w:r>
      <w:r>
        <w:t xml:space="preserve"> in the computers supports the graphic driver architecture required. The IT expert said, “Basically, if a computer can run </w:t>
      </w:r>
      <w:smartTag w:uri="urn:schemas-microsoft-com:office:smarttags" w:element="place">
        <w:r>
          <w:t>Vista</w:t>
        </w:r>
      </w:smartTag>
      <w:r>
        <w:t xml:space="preserve"> successfully, it can run Windows 7.”</w:t>
      </w:r>
      <w:r w:rsidR="00860D26">
        <w:t xml:space="preserve"> </w:t>
      </w:r>
      <w:r w:rsidR="000E2CBE">
        <w:t>No other hardware modifications need to be made.</w:t>
      </w:r>
    </w:p>
    <w:p w:rsidR="001528AC" w:rsidRDefault="001528AC" w:rsidP="00860D26">
      <w:pPr>
        <w:pStyle w:val="BodyText"/>
      </w:pPr>
    </w:p>
    <w:p w:rsidR="00E80669" w:rsidRPr="00860D26" w:rsidRDefault="00E80669" w:rsidP="00860D26">
      <w:pPr>
        <w:pStyle w:val="BodyText"/>
      </w:pPr>
      <w:r>
        <w:t>The plan for this upgrade is detailed below.</w:t>
      </w:r>
    </w:p>
    <w:p w:rsidR="00E80669" w:rsidRDefault="00E80669">
      <w:pPr>
        <w:pStyle w:val="H1"/>
      </w:pPr>
      <w:r>
        <w:t>Pre-Installation Steps</w:t>
      </w:r>
    </w:p>
    <w:p w:rsidR="00E80669" w:rsidRDefault="00E80669" w:rsidP="0068041F">
      <w:pPr>
        <w:pStyle w:val="Numbered"/>
      </w:pPr>
      <w:r>
        <w:t>Determine the type of installation. The options are as follows:</w:t>
      </w:r>
    </w:p>
    <w:p w:rsidR="00E80669" w:rsidRDefault="00E80669" w:rsidP="0068041F">
      <w:pPr>
        <w:pStyle w:val="BL"/>
        <w:ind w:left="1170" w:hanging="540"/>
      </w:pPr>
      <w:r>
        <w:t xml:space="preserve">Doing an </w:t>
      </w:r>
      <w:r>
        <w:rPr>
          <w:i/>
          <w:iCs/>
        </w:rPr>
        <w:t>upgrade</w:t>
      </w:r>
      <w:r>
        <w:t xml:space="preserve"> on the existing Windows </w:t>
      </w:r>
      <w:r w:rsidR="00EC0E06">
        <w:t>Vista</w:t>
      </w:r>
      <w:r>
        <w:t xml:space="preserve"> operating system would preserve existing data fi</w:t>
      </w:r>
      <w:r w:rsidR="00EC0E06">
        <w:t xml:space="preserve">les </w:t>
      </w:r>
      <w:r w:rsidR="001B25F2">
        <w:t xml:space="preserve">and applications </w:t>
      </w:r>
      <w:r w:rsidR="00EC0E06">
        <w:t>by writing the Windows 7</w:t>
      </w:r>
      <w:r>
        <w:t xml:space="preserve"> operating system over the </w:t>
      </w:r>
      <w:smartTag w:uri="urn:schemas-microsoft-com:office:smarttags" w:element="place">
        <w:r w:rsidR="00EC0E06">
          <w:t>Vista</w:t>
        </w:r>
      </w:smartTag>
      <w:r>
        <w:t xml:space="preserve"> operating system. Upgrading is a good choice, presuming that the existing </w:t>
      </w:r>
      <w:r w:rsidR="00EC0E06">
        <w:t>Vista</w:t>
      </w:r>
      <w:r>
        <w:t xml:space="preserve"> system is functioning properly and </w:t>
      </w:r>
      <w:r w:rsidR="00666BBC">
        <w:t xml:space="preserve">that </w:t>
      </w:r>
      <w:r>
        <w:t>the user’s data should be preserved.</w:t>
      </w:r>
    </w:p>
    <w:p w:rsidR="00E80669" w:rsidRDefault="00E80669" w:rsidP="0068041F">
      <w:pPr>
        <w:pStyle w:val="BL"/>
        <w:ind w:left="1170" w:hanging="540"/>
      </w:pPr>
      <w:r>
        <w:t xml:space="preserve">A </w:t>
      </w:r>
      <w:r>
        <w:rPr>
          <w:i/>
          <w:iCs/>
        </w:rPr>
        <w:t>clean install</w:t>
      </w:r>
      <w:r>
        <w:t xml:space="preserve"> is most appropriate in other situations, because it </w:t>
      </w:r>
      <w:r w:rsidR="001B25F2">
        <w:t>r</w:t>
      </w:r>
      <w:r>
        <w:t>educes the possibility of errors.</w:t>
      </w:r>
      <w:r w:rsidR="00AF351B">
        <w:t xml:space="preserve"> This option is referred to as a </w:t>
      </w:r>
      <w:r w:rsidR="00AF351B" w:rsidRPr="00AF351B">
        <w:rPr>
          <w:i/>
        </w:rPr>
        <w:t>Custom</w:t>
      </w:r>
      <w:r w:rsidR="00AF351B">
        <w:t xml:space="preserve"> installation during the Windows 7 installation process. </w:t>
      </w:r>
      <w:r w:rsidR="001B25F2">
        <w:t xml:space="preserve">The Custom installation option erases your files and settings, but does not reformat the hard drive. </w:t>
      </w:r>
    </w:p>
    <w:p w:rsidR="00E80669" w:rsidRDefault="00E80669" w:rsidP="00E80669">
      <w:pPr>
        <w:pStyle w:val="Indent"/>
      </w:pPr>
      <w:r>
        <w:t xml:space="preserve">It has been determined that the clean install is most appropriate for everyone except the programmer and the quality assurance expert. Those two employees will </w:t>
      </w:r>
      <w:r w:rsidR="00F968CF">
        <w:t xml:space="preserve">upgrade their </w:t>
      </w:r>
      <w:r>
        <w:t>systems separately.</w:t>
      </w:r>
    </w:p>
    <w:p w:rsidR="00E80669" w:rsidRDefault="00E80669" w:rsidP="00E80669">
      <w:pPr>
        <w:pStyle w:val="Indent"/>
      </w:pPr>
      <w:r>
        <w:t xml:space="preserve">There are three computers eligible for the clean install, so the IT department has decided to </w:t>
      </w:r>
      <w:r>
        <w:rPr>
          <w:i/>
          <w:iCs/>
        </w:rPr>
        <w:t>clone</w:t>
      </w:r>
      <w:r>
        <w:t xml:space="preserve"> the systems in order to speed the process on those computers and reduce downtime. Cloning will require creating a fully functional system and then copying the </w:t>
      </w:r>
      <w:r>
        <w:rPr>
          <w:i/>
          <w:iCs/>
        </w:rPr>
        <w:t>disk image</w:t>
      </w:r>
      <w:r>
        <w:t xml:space="preserve"> of that system to other machines. Cloning will also allow all machines to start as exact duplicates, so troubleshooting problems should be much simpler (because all machines will be exactly the same).</w:t>
      </w:r>
    </w:p>
    <w:p w:rsidR="00E80669" w:rsidRDefault="00E80669" w:rsidP="00E80669">
      <w:pPr>
        <w:pStyle w:val="Indent"/>
      </w:pPr>
      <w:r>
        <w:t xml:space="preserve">In larger corporate environments, upgrades or new installations would be handled by doing a </w:t>
      </w:r>
      <w:r>
        <w:rPr>
          <w:i/>
          <w:iCs/>
        </w:rPr>
        <w:t>deployment</w:t>
      </w:r>
      <w:r>
        <w:t>. The install or upgrade would be “pushed” from a server onto client machines, sometimes hundreds at a time. One way to do this is to back up the files from the employees’ machines onto another server. Typically this would be done overnight. Employees would then arrive the next day to find a new OS on their computer, with all their files restored from the copies on the server. But because Backus Game Company is a small business with only five employees, upgrades on the programmer’s and quality assurance expert’s computers and installs on all others will be handled separately.</w:t>
      </w:r>
    </w:p>
    <w:p w:rsidR="00E80669" w:rsidRDefault="00E80669" w:rsidP="0068041F">
      <w:pPr>
        <w:pStyle w:val="Numbered"/>
      </w:pPr>
      <w:r>
        <w:t xml:space="preserve">Choose a file system. </w:t>
      </w:r>
    </w:p>
    <w:p w:rsidR="001F6CC0" w:rsidRDefault="001F6CC0" w:rsidP="001F6CC0">
      <w:pPr>
        <w:pStyle w:val="Indent"/>
      </w:pPr>
      <w:r w:rsidRPr="001F6CC0">
        <w:t>NTFS is the only file system you can install on Windows 7</w:t>
      </w:r>
      <w:r>
        <w:t xml:space="preserve">, so this is an easy decision. (The file system determines the rules and methods used by the operating system to organize and store files on the computer.) Windows NTFS is the file system for newer Windows machines; it improves reliability and the use of disk space and provides increased security controls. </w:t>
      </w:r>
    </w:p>
    <w:p w:rsidR="00E80669" w:rsidRDefault="00E80669" w:rsidP="0068041F">
      <w:pPr>
        <w:pStyle w:val="Numbered"/>
      </w:pPr>
      <w:r>
        <w:t>Back up the hard drive.</w:t>
      </w:r>
    </w:p>
    <w:p w:rsidR="00E80669" w:rsidRDefault="00E80669" w:rsidP="00E80669">
      <w:pPr>
        <w:pStyle w:val="Indent"/>
      </w:pPr>
      <w:r>
        <w:t>This is vitally important and will be scheduled as shown in the following table.</w:t>
      </w:r>
    </w:p>
    <w:p w:rsidR="00E80669" w:rsidRDefault="00E80669">
      <w:pPr>
        <w:pStyle w:val="TableText"/>
      </w:pPr>
    </w:p>
    <w:p w:rsidR="00E80669" w:rsidRDefault="0068041F">
      <w:pPr>
        <w:pStyle w:val="H2"/>
      </w:pPr>
      <w:r>
        <w:br w:type="page"/>
      </w:r>
      <w:r w:rsidR="00E80669">
        <w:lastRenderedPageBreak/>
        <w:t>Installation Process Schedule</w:t>
      </w:r>
    </w:p>
    <w:tbl>
      <w:tblPr>
        <w:tblW w:w="4534"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1446"/>
        <w:gridCol w:w="3601"/>
        <w:gridCol w:w="52"/>
        <w:gridCol w:w="3634"/>
        <w:gridCol w:w="16"/>
      </w:tblGrid>
      <w:tr w:rsidR="00187477" w:rsidTr="00187477">
        <w:trPr>
          <w:gridAfter w:val="1"/>
          <w:wAfter w:w="10" w:type="pct"/>
        </w:trPr>
        <w:tc>
          <w:tcPr>
            <w:tcW w:w="826" w:type="pct"/>
            <w:tcBorders>
              <w:bottom w:val="single" w:sz="4" w:space="0" w:color="auto"/>
            </w:tcBorders>
            <w:shd w:val="clear" w:color="auto" w:fill="336699"/>
          </w:tcPr>
          <w:p w:rsidR="00187477" w:rsidRDefault="00187477" w:rsidP="00187477">
            <w:pPr>
              <w:pStyle w:val="TableHeadings"/>
            </w:pPr>
            <w:r>
              <w:t>Date</w:t>
            </w:r>
          </w:p>
        </w:tc>
        <w:tc>
          <w:tcPr>
            <w:tcW w:w="2058" w:type="pct"/>
            <w:tcBorders>
              <w:bottom w:val="single" w:sz="4" w:space="0" w:color="auto"/>
            </w:tcBorders>
            <w:shd w:val="clear" w:color="auto" w:fill="336699"/>
          </w:tcPr>
          <w:p w:rsidR="00187477" w:rsidRDefault="00187477" w:rsidP="00187477">
            <w:pPr>
              <w:pStyle w:val="TableHeadings"/>
            </w:pPr>
            <w:r>
              <w:t>Clean Install Machines</w:t>
            </w:r>
          </w:p>
        </w:tc>
        <w:tc>
          <w:tcPr>
            <w:tcW w:w="2107" w:type="pct"/>
            <w:gridSpan w:val="2"/>
            <w:tcBorders>
              <w:bottom w:val="single" w:sz="4" w:space="0" w:color="auto"/>
            </w:tcBorders>
            <w:shd w:val="clear" w:color="auto" w:fill="336699"/>
          </w:tcPr>
          <w:p w:rsidR="00187477" w:rsidRDefault="00187477" w:rsidP="00187477">
            <w:pPr>
              <w:pStyle w:val="TableHeadings"/>
            </w:pPr>
            <w:r>
              <w:t>Upgrade Machines</w:t>
            </w:r>
          </w:p>
        </w:tc>
      </w:tr>
      <w:tr w:rsidR="00E80669" w:rsidTr="00187477">
        <w:tblPrEx>
          <w:tblCellMar>
            <w:top w:w="0" w:type="dxa"/>
            <w:left w:w="108" w:type="dxa"/>
            <w:bottom w:w="0" w:type="dxa"/>
            <w:right w:w="108" w:type="dxa"/>
          </w:tblCellMar>
          <w:tblLook w:val="0000"/>
        </w:tblPrEx>
        <w:trPr>
          <w:cantSplit/>
        </w:trPr>
        <w:tc>
          <w:tcPr>
            <w:tcW w:w="5000" w:type="pct"/>
            <w:gridSpan w:val="5"/>
          </w:tcPr>
          <w:p w:rsidR="00E80669" w:rsidRDefault="00E80669">
            <w:pPr>
              <w:pStyle w:val="TableText"/>
            </w:pPr>
            <w:r>
              <w:t>Pre-Installation Steps</w:t>
            </w:r>
          </w:p>
        </w:tc>
      </w:tr>
      <w:tr w:rsidR="00E80669" w:rsidTr="00187477">
        <w:tblPrEx>
          <w:tblCellMar>
            <w:top w:w="0" w:type="dxa"/>
            <w:left w:w="108" w:type="dxa"/>
            <w:bottom w:w="0" w:type="dxa"/>
            <w:right w:w="108" w:type="dxa"/>
          </w:tblCellMar>
          <w:tblLook w:val="0000"/>
        </w:tblPrEx>
        <w:tc>
          <w:tcPr>
            <w:tcW w:w="826" w:type="pct"/>
            <w:vAlign w:val="center"/>
          </w:tcPr>
          <w:p w:rsidR="00E80669" w:rsidRDefault="00E80669">
            <w:pPr>
              <w:pStyle w:val="TableText"/>
            </w:pPr>
            <w:r>
              <w:t>Oct 20–27</w:t>
            </w:r>
          </w:p>
          <w:p w:rsidR="00E80669" w:rsidRDefault="00E80669">
            <w:pPr>
              <w:pStyle w:val="TableText"/>
            </w:pPr>
            <w:r>
              <w:t>STEP 1</w:t>
            </w:r>
          </w:p>
        </w:tc>
        <w:tc>
          <w:tcPr>
            <w:tcW w:w="2058" w:type="pct"/>
          </w:tcPr>
          <w:p w:rsidR="00E80669" w:rsidRDefault="00E80669">
            <w:pPr>
              <w:pStyle w:val="TableText"/>
            </w:pPr>
          </w:p>
          <w:p w:rsidR="00E80669" w:rsidRDefault="00A16381">
            <w:pPr>
              <w:pStyle w:val="TableText"/>
            </w:pPr>
            <w:r>
              <w:t xml:space="preserve">Configure Windows </w:t>
            </w:r>
            <w:r w:rsidR="006B3631">
              <w:t>7</w:t>
            </w:r>
            <w:r>
              <w:t xml:space="preserve"> to prepare it for cloning</w:t>
            </w:r>
            <w:r w:rsidR="00E80669">
              <w:t xml:space="preserve">.  </w:t>
            </w:r>
          </w:p>
          <w:p w:rsidR="00E80669" w:rsidRDefault="00E80669">
            <w:pPr>
              <w:pStyle w:val="TableText"/>
            </w:pPr>
          </w:p>
          <w:p w:rsidR="00E80669" w:rsidRDefault="00E80669">
            <w:pPr>
              <w:pStyle w:val="TableText"/>
            </w:pPr>
          </w:p>
        </w:tc>
        <w:tc>
          <w:tcPr>
            <w:tcW w:w="2116" w:type="pct"/>
            <w:gridSpan w:val="3"/>
          </w:tcPr>
          <w:p w:rsidR="00E80669" w:rsidRDefault="00E80669">
            <w:pPr>
              <w:pStyle w:val="TableText"/>
            </w:pPr>
            <w:r>
              <w:t>Disk cleanup</w:t>
            </w:r>
          </w:p>
          <w:p w:rsidR="00E80669" w:rsidRDefault="00E80669">
            <w:pPr>
              <w:pStyle w:val="TableText"/>
            </w:pPr>
            <w:r>
              <w:t>Virus scan</w:t>
            </w:r>
          </w:p>
          <w:p w:rsidR="00E80669" w:rsidRDefault="00E80669">
            <w:pPr>
              <w:pStyle w:val="TableText"/>
            </w:pPr>
            <w:r>
              <w:t>Spyware scan</w:t>
            </w:r>
          </w:p>
          <w:p w:rsidR="00E80669" w:rsidRDefault="00E80669">
            <w:pPr>
              <w:pStyle w:val="TableText"/>
            </w:pPr>
            <w:r>
              <w:t xml:space="preserve">Defragmenting </w:t>
            </w:r>
          </w:p>
        </w:tc>
      </w:tr>
      <w:tr w:rsidR="00E80669" w:rsidTr="00187477">
        <w:tblPrEx>
          <w:tblCellMar>
            <w:top w:w="0" w:type="dxa"/>
            <w:left w:w="108" w:type="dxa"/>
            <w:bottom w:w="0" w:type="dxa"/>
            <w:right w:w="108" w:type="dxa"/>
          </w:tblCellMar>
          <w:tblLook w:val="0000"/>
        </w:tblPrEx>
        <w:trPr>
          <w:cantSplit/>
        </w:trPr>
        <w:tc>
          <w:tcPr>
            <w:tcW w:w="826" w:type="pct"/>
            <w:vAlign w:val="center"/>
          </w:tcPr>
          <w:p w:rsidR="00E80669" w:rsidRDefault="00E80669">
            <w:pPr>
              <w:pStyle w:val="TableText"/>
            </w:pPr>
            <w:r>
              <w:t>Nov 1–3</w:t>
            </w:r>
          </w:p>
          <w:p w:rsidR="00E80669" w:rsidRDefault="00E80669">
            <w:pPr>
              <w:pStyle w:val="TableText"/>
            </w:pPr>
            <w:r>
              <w:t>STEP 2</w:t>
            </w:r>
          </w:p>
        </w:tc>
        <w:tc>
          <w:tcPr>
            <w:tcW w:w="4174" w:type="pct"/>
            <w:gridSpan w:val="4"/>
            <w:vAlign w:val="center"/>
          </w:tcPr>
          <w:p w:rsidR="00E80669" w:rsidRDefault="00E80669">
            <w:pPr>
              <w:pStyle w:val="TableText"/>
            </w:pPr>
            <w:r>
              <w:t>Require that employees back up all files.</w:t>
            </w:r>
          </w:p>
          <w:p w:rsidR="00E80669" w:rsidRDefault="00E80669">
            <w:pPr>
              <w:pStyle w:val="TableText"/>
            </w:pPr>
          </w:p>
        </w:tc>
      </w:tr>
      <w:tr w:rsidR="00E80669" w:rsidTr="00187477">
        <w:tblPrEx>
          <w:tblCellMar>
            <w:top w:w="0" w:type="dxa"/>
            <w:left w:w="108" w:type="dxa"/>
            <w:bottom w:w="0" w:type="dxa"/>
            <w:right w:w="108" w:type="dxa"/>
          </w:tblCellMar>
          <w:tblLook w:val="0000"/>
        </w:tblPrEx>
        <w:trPr>
          <w:cantSplit/>
        </w:trPr>
        <w:tc>
          <w:tcPr>
            <w:tcW w:w="826" w:type="pct"/>
            <w:vAlign w:val="center"/>
          </w:tcPr>
          <w:p w:rsidR="00E80669" w:rsidRDefault="00E80669">
            <w:pPr>
              <w:pStyle w:val="TableText"/>
            </w:pPr>
            <w:r>
              <w:t>Nov 3</w:t>
            </w:r>
          </w:p>
          <w:p w:rsidR="00E80669" w:rsidRDefault="00E80669">
            <w:pPr>
              <w:pStyle w:val="TableText"/>
            </w:pPr>
            <w:r>
              <w:t>STEP 3</w:t>
            </w:r>
          </w:p>
        </w:tc>
        <w:tc>
          <w:tcPr>
            <w:tcW w:w="4174" w:type="pct"/>
            <w:gridSpan w:val="4"/>
            <w:vAlign w:val="center"/>
          </w:tcPr>
          <w:p w:rsidR="00E80669" w:rsidRDefault="00E80669">
            <w:pPr>
              <w:pStyle w:val="TableText"/>
            </w:pPr>
            <w:r>
              <w:t>Check employee backups—make sure they did it. Do final tape backup of shared folders on server at midnight on Nov 3.</w:t>
            </w:r>
          </w:p>
          <w:p w:rsidR="00E80669" w:rsidRDefault="00E80669">
            <w:pPr>
              <w:pStyle w:val="TableText"/>
            </w:pPr>
          </w:p>
        </w:tc>
      </w:tr>
      <w:tr w:rsidR="00E80669" w:rsidTr="00187477">
        <w:tblPrEx>
          <w:tblCellMar>
            <w:top w:w="0" w:type="dxa"/>
            <w:left w:w="108" w:type="dxa"/>
            <w:bottom w:w="0" w:type="dxa"/>
            <w:right w:w="108" w:type="dxa"/>
          </w:tblCellMar>
          <w:tblLook w:val="0000"/>
        </w:tblPrEx>
        <w:trPr>
          <w:cantSplit/>
        </w:trPr>
        <w:tc>
          <w:tcPr>
            <w:tcW w:w="826" w:type="pct"/>
            <w:vAlign w:val="center"/>
          </w:tcPr>
          <w:p w:rsidR="00E80669" w:rsidRDefault="00E80669">
            <w:pPr>
              <w:pStyle w:val="TableText"/>
            </w:pPr>
            <w:r>
              <w:t>Nov 4</w:t>
            </w:r>
          </w:p>
          <w:p w:rsidR="00E80669" w:rsidRDefault="00E80669">
            <w:pPr>
              <w:pStyle w:val="TableText"/>
            </w:pPr>
            <w:r>
              <w:t>STEP 4</w:t>
            </w:r>
          </w:p>
        </w:tc>
        <w:tc>
          <w:tcPr>
            <w:tcW w:w="4174" w:type="pct"/>
            <w:gridSpan w:val="4"/>
            <w:vAlign w:val="center"/>
          </w:tcPr>
          <w:p w:rsidR="00E80669" w:rsidRDefault="00E80669">
            <w:pPr>
              <w:pStyle w:val="TableText"/>
            </w:pPr>
            <w:r>
              <w:t>Review and complete checklist. Take programmer and QA machines off the grid.</w:t>
            </w:r>
          </w:p>
          <w:p w:rsidR="00E80669" w:rsidRDefault="00E80669">
            <w:pPr>
              <w:pStyle w:val="TableText"/>
            </w:pPr>
          </w:p>
        </w:tc>
      </w:tr>
      <w:tr w:rsidR="00E80669" w:rsidTr="00187477">
        <w:tblPrEx>
          <w:tblCellMar>
            <w:top w:w="0" w:type="dxa"/>
            <w:left w:w="108" w:type="dxa"/>
            <w:bottom w:w="0" w:type="dxa"/>
            <w:right w:w="108" w:type="dxa"/>
          </w:tblCellMar>
          <w:tblLook w:val="0000"/>
        </w:tblPrEx>
        <w:trPr>
          <w:cantSplit/>
        </w:trPr>
        <w:tc>
          <w:tcPr>
            <w:tcW w:w="5000" w:type="pct"/>
            <w:gridSpan w:val="5"/>
            <w:vAlign w:val="center"/>
          </w:tcPr>
          <w:p w:rsidR="00E80669" w:rsidRDefault="00E80669">
            <w:pPr>
              <w:pStyle w:val="TableText"/>
            </w:pPr>
            <w:r>
              <w:t>Installation Steps</w:t>
            </w:r>
          </w:p>
        </w:tc>
      </w:tr>
      <w:tr w:rsidR="00E80669" w:rsidTr="00187477">
        <w:tblPrEx>
          <w:tblCellMar>
            <w:top w:w="0" w:type="dxa"/>
            <w:left w:w="108" w:type="dxa"/>
            <w:bottom w:w="0" w:type="dxa"/>
            <w:right w:w="108" w:type="dxa"/>
          </w:tblCellMar>
          <w:tblLook w:val="0000"/>
        </w:tblPrEx>
        <w:trPr>
          <w:cantSplit/>
        </w:trPr>
        <w:tc>
          <w:tcPr>
            <w:tcW w:w="826" w:type="pct"/>
            <w:vAlign w:val="center"/>
          </w:tcPr>
          <w:p w:rsidR="00E80669" w:rsidRDefault="00E80669">
            <w:pPr>
              <w:pStyle w:val="TableText"/>
            </w:pPr>
            <w:r>
              <w:t>Nov 5</w:t>
            </w:r>
          </w:p>
          <w:p w:rsidR="00E80669" w:rsidRDefault="00E80669">
            <w:pPr>
              <w:pStyle w:val="TableText"/>
            </w:pPr>
            <w:r>
              <w:t>STEP 5</w:t>
            </w:r>
          </w:p>
        </w:tc>
        <w:tc>
          <w:tcPr>
            <w:tcW w:w="2088" w:type="pct"/>
            <w:gridSpan w:val="2"/>
          </w:tcPr>
          <w:p w:rsidR="00E80669" w:rsidRDefault="00E80669">
            <w:pPr>
              <w:pStyle w:val="TableText"/>
            </w:pPr>
            <w:r>
              <w:t>Run cloning program</w:t>
            </w:r>
            <w:r w:rsidR="00BA7AF8">
              <w:t xml:space="preserve"> to copy the disk image to</w:t>
            </w:r>
            <w:r>
              <w:t xml:space="preserve"> other systems.</w:t>
            </w:r>
          </w:p>
          <w:p w:rsidR="00E80669" w:rsidRDefault="00E80669">
            <w:pPr>
              <w:pStyle w:val="TableText"/>
            </w:pPr>
          </w:p>
        </w:tc>
        <w:tc>
          <w:tcPr>
            <w:tcW w:w="2087" w:type="pct"/>
            <w:gridSpan w:val="2"/>
          </w:tcPr>
          <w:p w:rsidR="00E80669" w:rsidRDefault="00E80669">
            <w:pPr>
              <w:pStyle w:val="TableText"/>
            </w:pPr>
            <w:r>
              <w:t xml:space="preserve">Follow package instructions to install </w:t>
            </w:r>
            <w:r w:rsidR="00D71199">
              <w:t>Windows 7</w:t>
            </w:r>
            <w:r>
              <w:t xml:space="preserve"> operating system.</w:t>
            </w:r>
          </w:p>
        </w:tc>
      </w:tr>
      <w:tr w:rsidR="00E80669" w:rsidTr="00187477">
        <w:tblPrEx>
          <w:tblCellMar>
            <w:top w:w="0" w:type="dxa"/>
            <w:left w:w="108" w:type="dxa"/>
            <w:bottom w:w="0" w:type="dxa"/>
            <w:right w:w="108" w:type="dxa"/>
          </w:tblCellMar>
          <w:tblLook w:val="0000"/>
        </w:tblPrEx>
        <w:trPr>
          <w:cantSplit/>
        </w:trPr>
        <w:tc>
          <w:tcPr>
            <w:tcW w:w="5000" w:type="pct"/>
            <w:gridSpan w:val="5"/>
            <w:vAlign w:val="center"/>
          </w:tcPr>
          <w:p w:rsidR="00E80669" w:rsidRDefault="00E80669">
            <w:pPr>
              <w:pStyle w:val="TableText"/>
            </w:pPr>
            <w:r>
              <w:t>Post-Installation Steps</w:t>
            </w:r>
          </w:p>
        </w:tc>
      </w:tr>
      <w:tr w:rsidR="00E80669" w:rsidTr="00187477">
        <w:tblPrEx>
          <w:tblCellMar>
            <w:top w:w="0" w:type="dxa"/>
            <w:left w:w="108" w:type="dxa"/>
            <w:bottom w:w="0" w:type="dxa"/>
            <w:right w:w="108" w:type="dxa"/>
          </w:tblCellMar>
          <w:tblLook w:val="0000"/>
        </w:tblPrEx>
        <w:trPr>
          <w:cantSplit/>
        </w:trPr>
        <w:tc>
          <w:tcPr>
            <w:tcW w:w="826" w:type="pct"/>
            <w:vAlign w:val="center"/>
          </w:tcPr>
          <w:p w:rsidR="00E80669" w:rsidRDefault="00E80669">
            <w:pPr>
              <w:pStyle w:val="TableText"/>
            </w:pPr>
            <w:r>
              <w:t>Nov 6</w:t>
            </w:r>
          </w:p>
          <w:p w:rsidR="00E80669" w:rsidRDefault="00E80669">
            <w:pPr>
              <w:pStyle w:val="TableText"/>
            </w:pPr>
            <w:r>
              <w:t>STEP 6</w:t>
            </w:r>
          </w:p>
        </w:tc>
        <w:tc>
          <w:tcPr>
            <w:tcW w:w="4174" w:type="pct"/>
            <w:gridSpan w:val="4"/>
          </w:tcPr>
          <w:p w:rsidR="00E80669" w:rsidRDefault="00E80669">
            <w:pPr>
              <w:pStyle w:val="TableText"/>
            </w:pPr>
            <w:r>
              <w:t xml:space="preserve">Activate Windows Automatic Update for </w:t>
            </w:r>
            <w:r w:rsidR="00D71199">
              <w:t>Windows 7</w:t>
            </w:r>
            <w:r>
              <w:t>.</w:t>
            </w:r>
          </w:p>
        </w:tc>
      </w:tr>
      <w:tr w:rsidR="00E80669" w:rsidTr="00187477">
        <w:tblPrEx>
          <w:tblCellMar>
            <w:top w:w="0" w:type="dxa"/>
            <w:left w:w="108" w:type="dxa"/>
            <w:bottom w:w="0" w:type="dxa"/>
            <w:right w:w="108" w:type="dxa"/>
          </w:tblCellMar>
          <w:tblLook w:val="0000"/>
        </w:tblPrEx>
        <w:trPr>
          <w:cantSplit/>
        </w:trPr>
        <w:tc>
          <w:tcPr>
            <w:tcW w:w="826" w:type="pct"/>
            <w:vAlign w:val="center"/>
          </w:tcPr>
          <w:p w:rsidR="00E80669" w:rsidRDefault="00E80669">
            <w:pPr>
              <w:pStyle w:val="TableText"/>
            </w:pPr>
            <w:r>
              <w:t>Nov 7</w:t>
            </w:r>
          </w:p>
          <w:p w:rsidR="00E80669" w:rsidRDefault="00E80669">
            <w:pPr>
              <w:pStyle w:val="TableText"/>
            </w:pPr>
            <w:r>
              <w:t>STEP 7</w:t>
            </w:r>
          </w:p>
        </w:tc>
        <w:tc>
          <w:tcPr>
            <w:tcW w:w="4174" w:type="pct"/>
            <w:gridSpan w:val="4"/>
          </w:tcPr>
          <w:p w:rsidR="00E80669" w:rsidRDefault="00E80669">
            <w:pPr>
              <w:pStyle w:val="TableText"/>
            </w:pPr>
            <w:r>
              <w:t>Test all machines and peripheral connections. Troubleshoot as necessary.</w:t>
            </w:r>
          </w:p>
        </w:tc>
      </w:tr>
      <w:tr w:rsidR="00E80669" w:rsidTr="00187477">
        <w:tblPrEx>
          <w:tblCellMar>
            <w:top w:w="0" w:type="dxa"/>
            <w:left w:w="108" w:type="dxa"/>
            <w:bottom w:w="0" w:type="dxa"/>
            <w:right w:w="108" w:type="dxa"/>
          </w:tblCellMar>
          <w:tblLook w:val="0000"/>
        </w:tblPrEx>
        <w:trPr>
          <w:cantSplit/>
          <w:trHeight w:val="70"/>
        </w:trPr>
        <w:tc>
          <w:tcPr>
            <w:tcW w:w="826" w:type="pct"/>
            <w:vAlign w:val="center"/>
          </w:tcPr>
          <w:p w:rsidR="00E80669" w:rsidRDefault="00E80669">
            <w:pPr>
              <w:pStyle w:val="TableText"/>
            </w:pPr>
            <w:r>
              <w:t>Nov 8</w:t>
            </w:r>
          </w:p>
          <w:p w:rsidR="00E80669" w:rsidRDefault="00E80669">
            <w:pPr>
              <w:pStyle w:val="TableText"/>
            </w:pPr>
            <w:r>
              <w:t>STEP 8</w:t>
            </w:r>
          </w:p>
        </w:tc>
        <w:tc>
          <w:tcPr>
            <w:tcW w:w="4174" w:type="pct"/>
            <w:gridSpan w:val="4"/>
          </w:tcPr>
          <w:p w:rsidR="00E80669" w:rsidRDefault="00E80669">
            <w:pPr>
              <w:pStyle w:val="TableText"/>
            </w:pPr>
            <w:r>
              <w:t>Have employees test all software programs. Troubleshoot as necessary.</w:t>
            </w:r>
          </w:p>
        </w:tc>
      </w:tr>
    </w:tbl>
    <w:p w:rsidR="00E80669" w:rsidRDefault="00E80669">
      <w:pPr>
        <w:pStyle w:val="TableText"/>
      </w:pPr>
    </w:p>
    <w:p w:rsidR="00E80669" w:rsidRDefault="00E80669">
      <w:pPr>
        <w:pStyle w:val="ResourceNo"/>
      </w:pPr>
      <w:r>
        <w:lastRenderedPageBreak/>
        <w:t>Student Resource 7.3</w:t>
      </w:r>
    </w:p>
    <w:p w:rsidR="00E80669" w:rsidRDefault="00E80669">
      <w:pPr>
        <w:pStyle w:val="ResourceTitle"/>
      </w:pPr>
      <w:r>
        <w:t>Keyword Prediction: OS Installation Planning</w:t>
      </w:r>
    </w:p>
    <w:p w:rsidR="00E80669" w:rsidRDefault="00E80669" w:rsidP="00E80669">
      <w:pPr>
        <w:pStyle w:val="Instructions"/>
      </w:pPr>
      <w:r>
        <w:t>Student Name</w:t>
      </w:r>
      <w:proofErr w:type="gramStart"/>
      <w:r>
        <w:t>:_</w:t>
      </w:r>
      <w:proofErr w:type="gramEnd"/>
      <w:r>
        <w:t>______________________________________________ Date:_________________</w:t>
      </w:r>
    </w:p>
    <w:p w:rsidR="00E80669" w:rsidRDefault="00E80669">
      <w:pPr>
        <w:pStyle w:val="Instructions"/>
      </w:pPr>
      <w:r>
        <w:t xml:space="preserve">Directions: Follow your teacher’s instructions to use this worksheet as you read Student Resource 7.2, </w:t>
      </w:r>
      <w:smartTag w:uri="urn:schemas-microsoft-com:office:smarttags" w:element="City">
        <w:smartTag w:uri="urn:schemas-microsoft-com:office:smarttags" w:element="place">
          <w:r>
            <w:t>Reading</w:t>
          </w:r>
        </w:smartTag>
      </w:smartTag>
      <w:r>
        <w:t>: OS Installation Planning.</w:t>
      </w:r>
    </w:p>
    <w:tbl>
      <w:tblPr>
        <w:tblW w:w="4907"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1921"/>
        <w:gridCol w:w="3721"/>
        <w:gridCol w:w="3827"/>
      </w:tblGrid>
      <w:tr w:rsidR="00187477" w:rsidTr="00187477">
        <w:tc>
          <w:tcPr>
            <w:tcW w:w="1014" w:type="pct"/>
            <w:tcBorders>
              <w:bottom w:val="single" w:sz="4" w:space="0" w:color="auto"/>
            </w:tcBorders>
            <w:shd w:val="clear" w:color="auto" w:fill="336699"/>
          </w:tcPr>
          <w:p w:rsidR="00187477" w:rsidRDefault="00187477" w:rsidP="00187477">
            <w:pPr>
              <w:pStyle w:val="TableHeadings"/>
            </w:pPr>
            <w:r>
              <w:t>New Word</w:t>
            </w:r>
          </w:p>
        </w:tc>
        <w:tc>
          <w:tcPr>
            <w:tcW w:w="1965" w:type="pct"/>
            <w:tcBorders>
              <w:bottom w:val="single" w:sz="4" w:space="0" w:color="auto"/>
            </w:tcBorders>
            <w:shd w:val="clear" w:color="auto" w:fill="336699"/>
          </w:tcPr>
          <w:p w:rsidR="00187477" w:rsidRDefault="00187477" w:rsidP="00187477">
            <w:pPr>
              <w:pStyle w:val="TableHeadings"/>
            </w:pPr>
            <w:r>
              <w:t>My Definition</w:t>
            </w:r>
          </w:p>
        </w:tc>
        <w:tc>
          <w:tcPr>
            <w:tcW w:w="2021" w:type="pct"/>
            <w:tcBorders>
              <w:bottom w:val="single" w:sz="4" w:space="0" w:color="auto"/>
            </w:tcBorders>
            <w:shd w:val="clear" w:color="auto" w:fill="336699"/>
          </w:tcPr>
          <w:p w:rsidR="00187477" w:rsidRDefault="00187477" w:rsidP="00187477">
            <w:pPr>
              <w:pStyle w:val="TableHeadings"/>
            </w:pPr>
            <w:r>
              <w:t>Text Definition</w:t>
            </w:r>
          </w:p>
        </w:tc>
      </w:tr>
      <w:tr w:rsidR="00E80669" w:rsidTr="00187477">
        <w:tblPrEx>
          <w:tblCellMar>
            <w:top w:w="0" w:type="dxa"/>
            <w:left w:w="108" w:type="dxa"/>
            <w:bottom w:w="0" w:type="dxa"/>
            <w:right w:w="108" w:type="dxa"/>
          </w:tblCellMar>
          <w:tblLook w:val="0000"/>
        </w:tblPrEx>
        <w:tc>
          <w:tcPr>
            <w:tcW w:w="1014" w:type="pct"/>
          </w:tcPr>
          <w:p w:rsidR="00E80669" w:rsidRDefault="00E80669">
            <w:pPr>
              <w:pStyle w:val="TableText"/>
            </w:pPr>
            <w:r>
              <w:t>Clean install</w:t>
            </w:r>
          </w:p>
          <w:p w:rsidR="00E80669" w:rsidRDefault="00E80669">
            <w:pPr>
              <w:pStyle w:val="TableText"/>
            </w:pPr>
          </w:p>
          <w:p w:rsidR="00E80669" w:rsidRDefault="00E80669">
            <w:pPr>
              <w:pStyle w:val="TableText"/>
            </w:pPr>
          </w:p>
        </w:tc>
        <w:tc>
          <w:tcPr>
            <w:tcW w:w="1965" w:type="pct"/>
          </w:tcPr>
          <w:p w:rsidR="00E80669" w:rsidRDefault="00E80669">
            <w:pPr>
              <w:pStyle w:val="TableText"/>
            </w:pPr>
          </w:p>
        </w:tc>
        <w:tc>
          <w:tcPr>
            <w:tcW w:w="2021" w:type="pct"/>
          </w:tcPr>
          <w:p w:rsidR="00E80669" w:rsidRDefault="00E80669">
            <w:pPr>
              <w:pStyle w:val="TableText"/>
            </w:pPr>
          </w:p>
        </w:tc>
      </w:tr>
      <w:tr w:rsidR="00E80669" w:rsidTr="00187477">
        <w:tblPrEx>
          <w:tblCellMar>
            <w:top w:w="0" w:type="dxa"/>
            <w:left w:w="108" w:type="dxa"/>
            <w:bottom w:w="0" w:type="dxa"/>
            <w:right w:w="108" w:type="dxa"/>
          </w:tblCellMar>
          <w:tblLook w:val="0000"/>
        </w:tblPrEx>
        <w:tc>
          <w:tcPr>
            <w:tcW w:w="1014" w:type="pct"/>
          </w:tcPr>
          <w:p w:rsidR="00E80669" w:rsidRDefault="00E80669">
            <w:pPr>
              <w:pStyle w:val="TableText"/>
            </w:pPr>
            <w:r>
              <w:t>Deployment</w:t>
            </w:r>
          </w:p>
          <w:p w:rsidR="00E80669" w:rsidRDefault="00E80669">
            <w:pPr>
              <w:pStyle w:val="TableText"/>
            </w:pPr>
          </w:p>
          <w:p w:rsidR="00E80669" w:rsidRDefault="00E80669">
            <w:pPr>
              <w:pStyle w:val="TableText"/>
            </w:pPr>
          </w:p>
        </w:tc>
        <w:tc>
          <w:tcPr>
            <w:tcW w:w="1965" w:type="pct"/>
          </w:tcPr>
          <w:p w:rsidR="00E80669" w:rsidRDefault="00E80669">
            <w:pPr>
              <w:pStyle w:val="TableText"/>
            </w:pPr>
          </w:p>
        </w:tc>
        <w:tc>
          <w:tcPr>
            <w:tcW w:w="2021" w:type="pct"/>
          </w:tcPr>
          <w:p w:rsidR="00E80669" w:rsidRDefault="00E80669">
            <w:pPr>
              <w:pStyle w:val="TableText"/>
            </w:pPr>
          </w:p>
        </w:tc>
      </w:tr>
      <w:tr w:rsidR="00E80669" w:rsidTr="00187477">
        <w:tblPrEx>
          <w:tblCellMar>
            <w:top w:w="0" w:type="dxa"/>
            <w:left w:w="108" w:type="dxa"/>
            <w:bottom w:w="0" w:type="dxa"/>
            <w:right w:w="108" w:type="dxa"/>
          </w:tblCellMar>
          <w:tblLook w:val="0000"/>
        </w:tblPrEx>
        <w:tc>
          <w:tcPr>
            <w:tcW w:w="1014" w:type="pct"/>
          </w:tcPr>
          <w:p w:rsidR="00E80669" w:rsidRDefault="00D71199">
            <w:pPr>
              <w:pStyle w:val="TableText"/>
            </w:pPr>
            <w:r>
              <w:t>Clone</w:t>
            </w:r>
          </w:p>
          <w:p w:rsidR="00E80669" w:rsidRDefault="00E80669">
            <w:pPr>
              <w:pStyle w:val="TableText"/>
            </w:pPr>
          </w:p>
          <w:p w:rsidR="00E80669" w:rsidRDefault="00E80669">
            <w:pPr>
              <w:pStyle w:val="TableText"/>
            </w:pPr>
          </w:p>
        </w:tc>
        <w:tc>
          <w:tcPr>
            <w:tcW w:w="1965" w:type="pct"/>
          </w:tcPr>
          <w:p w:rsidR="00E80669" w:rsidRDefault="00E80669">
            <w:pPr>
              <w:pStyle w:val="TableText"/>
            </w:pPr>
          </w:p>
        </w:tc>
        <w:tc>
          <w:tcPr>
            <w:tcW w:w="2021" w:type="pct"/>
          </w:tcPr>
          <w:p w:rsidR="00E80669" w:rsidRDefault="00E80669">
            <w:pPr>
              <w:pStyle w:val="TableText"/>
            </w:pPr>
          </w:p>
        </w:tc>
      </w:tr>
      <w:tr w:rsidR="00E80669" w:rsidTr="00187477">
        <w:tblPrEx>
          <w:tblCellMar>
            <w:top w:w="0" w:type="dxa"/>
            <w:left w:w="108" w:type="dxa"/>
            <w:bottom w:w="0" w:type="dxa"/>
            <w:right w:w="108" w:type="dxa"/>
          </w:tblCellMar>
          <w:tblLook w:val="0000"/>
        </w:tblPrEx>
        <w:tc>
          <w:tcPr>
            <w:tcW w:w="1014" w:type="pct"/>
          </w:tcPr>
          <w:p w:rsidR="00E80669" w:rsidRDefault="00E80669">
            <w:pPr>
              <w:pStyle w:val="TableText"/>
            </w:pPr>
            <w:r>
              <w:t>Disk image</w:t>
            </w:r>
          </w:p>
          <w:p w:rsidR="00E80669" w:rsidRDefault="00E80669">
            <w:pPr>
              <w:pStyle w:val="TableText"/>
            </w:pPr>
          </w:p>
          <w:p w:rsidR="00E80669" w:rsidRDefault="00E80669">
            <w:pPr>
              <w:pStyle w:val="TableText"/>
            </w:pPr>
          </w:p>
        </w:tc>
        <w:tc>
          <w:tcPr>
            <w:tcW w:w="1965" w:type="pct"/>
          </w:tcPr>
          <w:p w:rsidR="00E80669" w:rsidRDefault="00E80669">
            <w:pPr>
              <w:pStyle w:val="TableText"/>
            </w:pPr>
          </w:p>
        </w:tc>
        <w:tc>
          <w:tcPr>
            <w:tcW w:w="2021" w:type="pct"/>
          </w:tcPr>
          <w:p w:rsidR="00E80669" w:rsidRDefault="00E80669">
            <w:pPr>
              <w:pStyle w:val="TableText"/>
            </w:pPr>
          </w:p>
        </w:tc>
      </w:tr>
      <w:tr w:rsidR="00E80669" w:rsidTr="00187477">
        <w:tblPrEx>
          <w:tblCellMar>
            <w:top w:w="0" w:type="dxa"/>
            <w:left w:w="108" w:type="dxa"/>
            <w:bottom w:w="0" w:type="dxa"/>
            <w:right w:w="108" w:type="dxa"/>
          </w:tblCellMar>
          <w:tblLook w:val="0000"/>
        </w:tblPrEx>
        <w:tc>
          <w:tcPr>
            <w:tcW w:w="1014" w:type="pct"/>
          </w:tcPr>
          <w:p w:rsidR="00E80669" w:rsidRDefault="00E80669">
            <w:pPr>
              <w:pStyle w:val="TableText"/>
            </w:pPr>
          </w:p>
          <w:p w:rsidR="00E80669" w:rsidRDefault="00E80669">
            <w:pPr>
              <w:pStyle w:val="TableText"/>
            </w:pPr>
          </w:p>
          <w:p w:rsidR="00E80669" w:rsidRDefault="00E80669">
            <w:pPr>
              <w:pStyle w:val="TableText"/>
            </w:pPr>
          </w:p>
        </w:tc>
        <w:tc>
          <w:tcPr>
            <w:tcW w:w="1965" w:type="pct"/>
          </w:tcPr>
          <w:p w:rsidR="00E80669" w:rsidRDefault="00E80669">
            <w:pPr>
              <w:pStyle w:val="TableText"/>
            </w:pPr>
          </w:p>
        </w:tc>
        <w:tc>
          <w:tcPr>
            <w:tcW w:w="2021" w:type="pct"/>
          </w:tcPr>
          <w:p w:rsidR="00E80669" w:rsidRDefault="00E80669">
            <w:pPr>
              <w:pStyle w:val="TableText"/>
            </w:pPr>
          </w:p>
        </w:tc>
      </w:tr>
      <w:tr w:rsidR="00E80669" w:rsidTr="00187477">
        <w:tblPrEx>
          <w:tblCellMar>
            <w:top w:w="0" w:type="dxa"/>
            <w:left w:w="108" w:type="dxa"/>
            <w:bottom w:w="0" w:type="dxa"/>
            <w:right w:w="108" w:type="dxa"/>
          </w:tblCellMar>
          <w:tblLook w:val="0000"/>
        </w:tblPrEx>
        <w:tc>
          <w:tcPr>
            <w:tcW w:w="1014" w:type="pct"/>
          </w:tcPr>
          <w:p w:rsidR="00E80669" w:rsidRDefault="00E80669">
            <w:pPr>
              <w:pStyle w:val="TableText"/>
            </w:pPr>
          </w:p>
          <w:p w:rsidR="00E80669" w:rsidRDefault="00E80669">
            <w:pPr>
              <w:pStyle w:val="TableText"/>
            </w:pPr>
          </w:p>
          <w:p w:rsidR="00E80669" w:rsidRDefault="00E80669">
            <w:pPr>
              <w:pStyle w:val="TableText"/>
            </w:pPr>
          </w:p>
        </w:tc>
        <w:tc>
          <w:tcPr>
            <w:tcW w:w="1965" w:type="pct"/>
          </w:tcPr>
          <w:p w:rsidR="00E80669" w:rsidRDefault="00E80669">
            <w:pPr>
              <w:pStyle w:val="TableText"/>
            </w:pPr>
          </w:p>
        </w:tc>
        <w:tc>
          <w:tcPr>
            <w:tcW w:w="2021" w:type="pct"/>
          </w:tcPr>
          <w:p w:rsidR="00E80669" w:rsidRDefault="00E80669">
            <w:pPr>
              <w:pStyle w:val="TableText"/>
            </w:pPr>
          </w:p>
        </w:tc>
      </w:tr>
      <w:tr w:rsidR="00E80669" w:rsidTr="00187477">
        <w:tblPrEx>
          <w:tblCellMar>
            <w:top w:w="0" w:type="dxa"/>
            <w:left w:w="108" w:type="dxa"/>
            <w:bottom w:w="0" w:type="dxa"/>
            <w:right w:w="108" w:type="dxa"/>
          </w:tblCellMar>
          <w:tblLook w:val="0000"/>
        </w:tblPrEx>
        <w:tc>
          <w:tcPr>
            <w:tcW w:w="1014" w:type="pct"/>
          </w:tcPr>
          <w:p w:rsidR="00E80669" w:rsidRDefault="00E80669">
            <w:pPr>
              <w:pStyle w:val="TableText"/>
            </w:pPr>
          </w:p>
          <w:p w:rsidR="00E80669" w:rsidRDefault="00E80669">
            <w:pPr>
              <w:pStyle w:val="TableText"/>
            </w:pPr>
          </w:p>
          <w:p w:rsidR="00E80669" w:rsidRDefault="00E80669">
            <w:pPr>
              <w:pStyle w:val="TableText"/>
            </w:pPr>
          </w:p>
        </w:tc>
        <w:tc>
          <w:tcPr>
            <w:tcW w:w="1965" w:type="pct"/>
          </w:tcPr>
          <w:p w:rsidR="00E80669" w:rsidRDefault="00E80669">
            <w:pPr>
              <w:pStyle w:val="TableText"/>
            </w:pPr>
          </w:p>
        </w:tc>
        <w:tc>
          <w:tcPr>
            <w:tcW w:w="2021" w:type="pct"/>
          </w:tcPr>
          <w:p w:rsidR="00E80669" w:rsidRDefault="00E80669">
            <w:pPr>
              <w:pStyle w:val="TableText"/>
            </w:pPr>
          </w:p>
        </w:tc>
      </w:tr>
      <w:tr w:rsidR="00E80669" w:rsidTr="00187477">
        <w:tblPrEx>
          <w:tblCellMar>
            <w:top w:w="0" w:type="dxa"/>
            <w:left w:w="108" w:type="dxa"/>
            <w:bottom w:w="0" w:type="dxa"/>
            <w:right w:w="108" w:type="dxa"/>
          </w:tblCellMar>
          <w:tblLook w:val="0000"/>
        </w:tblPrEx>
        <w:tc>
          <w:tcPr>
            <w:tcW w:w="1014" w:type="pct"/>
          </w:tcPr>
          <w:p w:rsidR="00E80669" w:rsidRDefault="00E80669">
            <w:pPr>
              <w:pStyle w:val="TableText"/>
            </w:pPr>
          </w:p>
          <w:p w:rsidR="00E80669" w:rsidRDefault="00E80669">
            <w:pPr>
              <w:pStyle w:val="TableText"/>
            </w:pPr>
          </w:p>
          <w:p w:rsidR="00E80669" w:rsidRDefault="00E80669">
            <w:pPr>
              <w:pStyle w:val="TableText"/>
            </w:pPr>
          </w:p>
        </w:tc>
        <w:tc>
          <w:tcPr>
            <w:tcW w:w="1965" w:type="pct"/>
          </w:tcPr>
          <w:p w:rsidR="00E80669" w:rsidRDefault="00E80669">
            <w:pPr>
              <w:pStyle w:val="TableText"/>
            </w:pPr>
          </w:p>
        </w:tc>
        <w:tc>
          <w:tcPr>
            <w:tcW w:w="2021" w:type="pct"/>
          </w:tcPr>
          <w:p w:rsidR="00E80669" w:rsidRDefault="00E80669">
            <w:pPr>
              <w:pStyle w:val="TableText"/>
            </w:pPr>
          </w:p>
        </w:tc>
      </w:tr>
    </w:tbl>
    <w:p w:rsidR="00E80669" w:rsidRDefault="00E80669">
      <w:pPr>
        <w:pStyle w:val="ResourceNo"/>
      </w:pPr>
      <w:r>
        <w:lastRenderedPageBreak/>
        <w:t>Student Resource 7.4</w:t>
      </w:r>
    </w:p>
    <w:p w:rsidR="00E80669" w:rsidRDefault="00E80669">
      <w:pPr>
        <w:pStyle w:val="ResourceTitle"/>
      </w:pPr>
      <w:r>
        <w:t>Worksheet: Pre-Installation Plan</w:t>
      </w:r>
    </w:p>
    <w:p w:rsidR="00E80669" w:rsidRDefault="00E80669" w:rsidP="00E80669">
      <w:pPr>
        <w:pStyle w:val="Instructions"/>
      </w:pPr>
      <w:r>
        <w:t>Student Name</w:t>
      </w:r>
      <w:proofErr w:type="gramStart"/>
      <w:r>
        <w:t>:_</w:t>
      </w:r>
      <w:proofErr w:type="gramEnd"/>
      <w:r>
        <w:t>______________________________________________ Date:_________________</w:t>
      </w:r>
    </w:p>
    <w:p w:rsidR="00E80669" w:rsidRDefault="00E80669">
      <w:pPr>
        <w:pStyle w:val="Instructions"/>
      </w:pPr>
      <w:r>
        <w:t xml:space="preserve">Directions: Research the specifications of your assigned computer and place them in the appropriate column below. Next, </w:t>
      </w:r>
      <w:r w:rsidR="00D71199">
        <w:t>review the</w:t>
      </w:r>
      <w:r>
        <w:t xml:space="preserve"> </w:t>
      </w:r>
      <w:r w:rsidR="00D71199">
        <w:t xml:space="preserve">system </w:t>
      </w:r>
      <w:r>
        <w:t xml:space="preserve">requirements </w:t>
      </w:r>
      <w:r w:rsidR="001F6CC0">
        <w:t xml:space="preserve">that Microsoft has posted </w:t>
      </w:r>
      <w:r w:rsidR="00D71199">
        <w:t>f</w:t>
      </w:r>
      <w:r>
        <w:t xml:space="preserve">or </w:t>
      </w:r>
      <w:r w:rsidR="00D71199">
        <w:t>Window</w:t>
      </w:r>
      <w:r>
        <w:t>s</w:t>
      </w:r>
      <w:r w:rsidR="00D71199">
        <w:t xml:space="preserve"> </w:t>
      </w:r>
      <w:r w:rsidR="001F6CC0">
        <w:t xml:space="preserve">8. Then in the right column of the table, list any </w:t>
      </w:r>
      <w:r>
        <w:t xml:space="preserve">upgrades that </w:t>
      </w:r>
      <w:r w:rsidR="00D71199">
        <w:t xml:space="preserve">you </w:t>
      </w:r>
      <w:r>
        <w:t>will need for your computer to bring it up to the specifications</w:t>
      </w:r>
      <w:r w:rsidR="00D71199">
        <w:t xml:space="preserve"> necessary for Windows </w:t>
      </w:r>
      <w:r w:rsidR="001F6CC0">
        <w:t>8</w:t>
      </w:r>
      <w:r>
        <w:t>.</w:t>
      </w:r>
    </w:p>
    <w:p w:rsidR="00E80669" w:rsidRDefault="00E80669">
      <w:pPr>
        <w:pStyle w:val="Instructions"/>
      </w:pPr>
      <w:r>
        <w:t>When your table is completed, you will use this information to write a letter to your boss that explains an upgrade you recommend making.</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8"/>
        <w:gridCol w:w="2610"/>
        <w:gridCol w:w="2430"/>
        <w:gridCol w:w="2700"/>
      </w:tblGrid>
      <w:tr w:rsidR="00D71199" w:rsidTr="00FF297A">
        <w:tc>
          <w:tcPr>
            <w:tcW w:w="1188" w:type="dxa"/>
            <w:vAlign w:val="center"/>
          </w:tcPr>
          <w:p w:rsidR="00D71199" w:rsidRDefault="00D71199">
            <w:pPr>
              <w:spacing w:before="240" w:after="240"/>
              <w:jc w:val="center"/>
              <w:rPr>
                <w:b/>
                <w:bCs/>
              </w:rPr>
            </w:pPr>
          </w:p>
        </w:tc>
        <w:tc>
          <w:tcPr>
            <w:tcW w:w="2610" w:type="dxa"/>
            <w:vAlign w:val="center"/>
          </w:tcPr>
          <w:p w:rsidR="00D71199" w:rsidRDefault="00D71199" w:rsidP="001F6CC0">
            <w:pPr>
              <w:spacing w:before="240" w:after="240"/>
              <w:jc w:val="center"/>
              <w:rPr>
                <w:b/>
                <w:bCs/>
              </w:rPr>
            </w:pPr>
            <w:r>
              <w:rPr>
                <w:b/>
                <w:bCs/>
              </w:rPr>
              <w:t xml:space="preserve">Windows </w:t>
            </w:r>
            <w:r w:rsidR="001F6CC0">
              <w:rPr>
                <w:b/>
                <w:bCs/>
              </w:rPr>
              <w:t xml:space="preserve">8 </w:t>
            </w:r>
            <w:r>
              <w:rPr>
                <w:b/>
                <w:bCs/>
              </w:rPr>
              <w:t>System</w:t>
            </w:r>
            <w:r>
              <w:rPr>
                <w:b/>
                <w:bCs/>
                <w:u w:val="single"/>
              </w:rPr>
              <w:t xml:space="preserve"> </w:t>
            </w:r>
            <w:r>
              <w:rPr>
                <w:b/>
                <w:bCs/>
              </w:rPr>
              <w:t>Requirements</w:t>
            </w:r>
          </w:p>
        </w:tc>
        <w:tc>
          <w:tcPr>
            <w:tcW w:w="2430" w:type="dxa"/>
            <w:vAlign w:val="center"/>
          </w:tcPr>
          <w:p w:rsidR="00D71199" w:rsidRDefault="00D643DC">
            <w:pPr>
              <w:spacing w:before="240" w:after="240"/>
              <w:jc w:val="center"/>
              <w:rPr>
                <w:b/>
                <w:bCs/>
              </w:rPr>
            </w:pPr>
            <w:r>
              <w:rPr>
                <w:b/>
                <w:bCs/>
              </w:rPr>
              <w:t xml:space="preserve">Your </w:t>
            </w:r>
            <w:r w:rsidR="00D71199">
              <w:rPr>
                <w:b/>
                <w:bCs/>
              </w:rPr>
              <w:t xml:space="preserve">Computer Specifications </w:t>
            </w:r>
          </w:p>
        </w:tc>
        <w:tc>
          <w:tcPr>
            <w:tcW w:w="2700" w:type="dxa"/>
            <w:vAlign w:val="center"/>
          </w:tcPr>
          <w:p w:rsidR="00D71199" w:rsidRDefault="00D71199">
            <w:pPr>
              <w:spacing w:before="240" w:after="240"/>
              <w:jc w:val="center"/>
              <w:rPr>
                <w:b/>
                <w:bCs/>
              </w:rPr>
            </w:pPr>
            <w:r>
              <w:rPr>
                <w:b/>
                <w:bCs/>
              </w:rPr>
              <w:t>Upgrades Necessary</w:t>
            </w:r>
          </w:p>
        </w:tc>
      </w:tr>
      <w:tr w:rsidR="00D71199" w:rsidTr="00FF297A">
        <w:tc>
          <w:tcPr>
            <w:tcW w:w="1188" w:type="dxa"/>
            <w:vAlign w:val="center"/>
          </w:tcPr>
          <w:p w:rsidR="00D71199" w:rsidRDefault="00D71199">
            <w:pPr>
              <w:pStyle w:val="TableText"/>
              <w:rPr>
                <w:rFonts w:ascii="Arial Unicode MS" w:eastAsia="Arial Unicode MS" w:hAnsi="Arial Unicode MS" w:cs="Arial Unicode MS"/>
              </w:rPr>
            </w:pPr>
            <w:r>
              <w:t>Processor</w:t>
            </w:r>
          </w:p>
        </w:tc>
        <w:tc>
          <w:tcPr>
            <w:tcW w:w="2610" w:type="dxa"/>
            <w:vAlign w:val="center"/>
          </w:tcPr>
          <w:p w:rsidR="00D71199" w:rsidRDefault="00D71199">
            <w:pPr>
              <w:pStyle w:val="TableText"/>
              <w:rPr>
                <w:rFonts w:ascii="Arial Unicode MS" w:eastAsia="Arial Unicode MS" w:hAnsi="Arial Unicode MS" w:cs="Arial Unicode MS"/>
              </w:rPr>
            </w:pPr>
            <w:r>
              <w:t>1.0 GHz</w:t>
            </w:r>
            <w:r w:rsidR="001F6CC0">
              <w:t xml:space="preserve"> or faster</w:t>
            </w:r>
          </w:p>
        </w:tc>
        <w:tc>
          <w:tcPr>
            <w:tcW w:w="2430" w:type="dxa"/>
          </w:tcPr>
          <w:p w:rsidR="00D71199" w:rsidRDefault="00D71199">
            <w:pPr>
              <w:pStyle w:val="TableText"/>
              <w:rPr>
                <w:rFonts w:ascii="Arial Unicode MS" w:eastAsia="Arial Unicode MS" w:hAnsi="Arial Unicode MS" w:cs="Arial Unicode MS"/>
                <w:sz w:val="24"/>
              </w:rPr>
            </w:pPr>
          </w:p>
        </w:tc>
        <w:tc>
          <w:tcPr>
            <w:tcW w:w="2700" w:type="dxa"/>
            <w:vAlign w:val="center"/>
          </w:tcPr>
          <w:p w:rsidR="00D71199" w:rsidRDefault="00D71199">
            <w:pPr>
              <w:pStyle w:val="TableText"/>
              <w:rPr>
                <w:rFonts w:ascii="Arial Unicode MS" w:eastAsia="Arial Unicode MS" w:hAnsi="Arial Unicode MS" w:cs="Arial Unicode MS"/>
                <w:sz w:val="24"/>
              </w:rPr>
            </w:pPr>
          </w:p>
        </w:tc>
      </w:tr>
      <w:tr w:rsidR="00D71199" w:rsidTr="00FF297A">
        <w:tc>
          <w:tcPr>
            <w:tcW w:w="1188" w:type="dxa"/>
            <w:vAlign w:val="center"/>
          </w:tcPr>
          <w:p w:rsidR="00D71199" w:rsidRDefault="00D71199">
            <w:pPr>
              <w:pStyle w:val="TableText"/>
              <w:rPr>
                <w:rFonts w:ascii="Arial Unicode MS" w:eastAsia="Arial Unicode MS" w:hAnsi="Arial Unicode MS" w:cs="Arial Unicode MS"/>
              </w:rPr>
            </w:pPr>
            <w:r>
              <w:t>Memory</w:t>
            </w:r>
          </w:p>
        </w:tc>
        <w:tc>
          <w:tcPr>
            <w:tcW w:w="2610" w:type="dxa"/>
            <w:vAlign w:val="center"/>
          </w:tcPr>
          <w:p w:rsidR="00D71199" w:rsidRDefault="00D71199">
            <w:pPr>
              <w:pStyle w:val="TableText"/>
              <w:rPr>
                <w:rFonts w:ascii="Arial Unicode MS" w:eastAsia="Arial Unicode MS" w:hAnsi="Arial Unicode MS" w:cs="Arial Unicode MS"/>
              </w:rPr>
            </w:pPr>
            <w:r>
              <w:t>1GB RAM</w:t>
            </w:r>
            <w:r w:rsidR="001F6CC0">
              <w:t xml:space="preserve"> (32-bit) or 2GB RAM (64-bit)</w:t>
            </w:r>
          </w:p>
        </w:tc>
        <w:tc>
          <w:tcPr>
            <w:tcW w:w="2430" w:type="dxa"/>
          </w:tcPr>
          <w:p w:rsidR="00D71199" w:rsidRDefault="00D71199">
            <w:pPr>
              <w:pStyle w:val="TableText"/>
              <w:rPr>
                <w:rFonts w:ascii="Arial Unicode MS" w:eastAsia="Arial Unicode MS" w:hAnsi="Arial Unicode MS" w:cs="Arial Unicode MS"/>
                <w:sz w:val="24"/>
              </w:rPr>
            </w:pPr>
          </w:p>
        </w:tc>
        <w:tc>
          <w:tcPr>
            <w:tcW w:w="2700" w:type="dxa"/>
            <w:vAlign w:val="center"/>
          </w:tcPr>
          <w:p w:rsidR="00D71199" w:rsidRDefault="00D71199">
            <w:pPr>
              <w:pStyle w:val="TableText"/>
              <w:rPr>
                <w:rFonts w:ascii="Arial Unicode MS" w:eastAsia="Arial Unicode MS" w:hAnsi="Arial Unicode MS" w:cs="Arial Unicode MS"/>
                <w:sz w:val="24"/>
              </w:rPr>
            </w:pPr>
          </w:p>
        </w:tc>
      </w:tr>
      <w:tr w:rsidR="00D71199" w:rsidTr="00FF297A">
        <w:tc>
          <w:tcPr>
            <w:tcW w:w="1188" w:type="dxa"/>
            <w:vAlign w:val="center"/>
          </w:tcPr>
          <w:p w:rsidR="00D71199" w:rsidRDefault="00D71199">
            <w:pPr>
              <w:pStyle w:val="TableText"/>
              <w:rPr>
                <w:rFonts w:ascii="Arial Unicode MS" w:eastAsia="Arial Unicode MS" w:hAnsi="Arial Unicode MS" w:cs="Arial Unicode MS"/>
              </w:rPr>
            </w:pPr>
            <w:r>
              <w:t>HDD free space</w:t>
            </w:r>
          </w:p>
        </w:tc>
        <w:tc>
          <w:tcPr>
            <w:tcW w:w="2610" w:type="dxa"/>
            <w:vAlign w:val="center"/>
          </w:tcPr>
          <w:p w:rsidR="00D71199" w:rsidRDefault="00D71199">
            <w:pPr>
              <w:pStyle w:val="TableText"/>
              <w:rPr>
                <w:rFonts w:ascii="Arial Unicode MS" w:eastAsia="Arial Unicode MS" w:hAnsi="Arial Unicode MS" w:cs="Arial Unicode MS"/>
              </w:rPr>
            </w:pPr>
            <w:r>
              <w:t>16GB</w:t>
            </w:r>
            <w:r w:rsidR="001F6CC0">
              <w:t xml:space="preserve"> (32-bit) or 20GB (64-bit)</w:t>
            </w:r>
          </w:p>
        </w:tc>
        <w:tc>
          <w:tcPr>
            <w:tcW w:w="2430" w:type="dxa"/>
          </w:tcPr>
          <w:p w:rsidR="00D71199" w:rsidRDefault="00D71199">
            <w:pPr>
              <w:pStyle w:val="TableText"/>
              <w:rPr>
                <w:rFonts w:ascii="Arial Unicode MS" w:eastAsia="Arial Unicode MS" w:hAnsi="Arial Unicode MS" w:cs="Arial Unicode MS"/>
                <w:sz w:val="24"/>
              </w:rPr>
            </w:pPr>
          </w:p>
        </w:tc>
        <w:tc>
          <w:tcPr>
            <w:tcW w:w="2700" w:type="dxa"/>
            <w:vAlign w:val="center"/>
          </w:tcPr>
          <w:p w:rsidR="00D71199" w:rsidRDefault="00D71199">
            <w:pPr>
              <w:pStyle w:val="TableText"/>
              <w:rPr>
                <w:rFonts w:ascii="Arial Unicode MS" w:eastAsia="Arial Unicode MS" w:hAnsi="Arial Unicode MS" w:cs="Arial Unicode MS"/>
                <w:sz w:val="24"/>
              </w:rPr>
            </w:pPr>
          </w:p>
        </w:tc>
      </w:tr>
      <w:tr w:rsidR="00D71199" w:rsidTr="00FF297A">
        <w:tc>
          <w:tcPr>
            <w:tcW w:w="1188" w:type="dxa"/>
            <w:vAlign w:val="center"/>
          </w:tcPr>
          <w:p w:rsidR="00D71199" w:rsidRDefault="00D71199">
            <w:pPr>
              <w:pStyle w:val="TableText"/>
              <w:rPr>
                <w:rFonts w:ascii="Arial Unicode MS" w:eastAsia="Arial Unicode MS" w:hAnsi="Arial Unicode MS" w:cs="Arial Unicode MS"/>
              </w:rPr>
            </w:pPr>
            <w:r>
              <w:t>Other drives</w:t>
            </w:r>
          </w:p>
        </w:tc>
        <w:tc>
          <w:tcPr>
            <w:tcW w:w="2610" w:type="dxa"/>
            <w:vAlign w:val="center"/>
          </w:tcPr>
          <w:p w:rsidR="00D71199" w:rsidRDefault="00D71199">
            <w:pPr>
              <w:pStyle w:val="TableText"/>
              <w:rPr>
                <w:rFonts w:ascii="Arial Unicode MS" w:eastAsia="Arial Unicode MS" w:hAnsi="Arial Unicode MS" w:cs="Arial Unicode MS"/>
              </w:rPr>
            </w:pPr>
            <w:r>
              <w:t>DVD-ROM</w:t>
            </w:r>
          </w:p>
        </w:tc>
        <w:tc>
          <w:tcPr>
            <w:tcW w:w="2430" w:type="dxa"/>
          </w:tcPr>
          <w:p w:rsidR="00D71199" w:rsidRDefault="00D71199">
            <w:pPr>
              <w:pStyle w:val="TableText"/>
              <w:rPr>
                <w:rFonts w:ascii="Arial Unicode MS" w:eastAsia="Arial Unicode MS" w:hAnsi="Arial Unicode MS" w:cs="Arial Unicode MS"/>
                <w:sz w:val="24"/>
              </w:rPr>
            </w:pPr>
          </w:p>
        </w:tc>
        <w:tc>
          <w:tcPr>
            <w:tcW w:w="2700" w:type="dxa"/>
            <w:vAlign w:val="center"/>
          </w:tcPr>
          <w:p w:rsidR="00D71199" w:rsidRDefault="00D71199">
            <w:pPr>
              <w:pStyle w:val="TableText"/>
              <w:rPr>
                <w:rFonts w:ascii="Arial Unicode MS" w:eastAsia="Arial Unicode MS" w:hAnsi="Arial Unicode MS" w:cs="Arial Unicode MS"/>
                <w:sz w:val="24"/>
              </w:rPr>
            </w:pPr>
          </w:p>
        </w:tc>
      </w:tr>
      <w:tr w:rsidR="00D71199" w:rsidTr="00FF297A">
        <w:tc>
          <w:tcPr>
            <w:tcW w:w="1188" w:type="dxa"/>
            <w:vAlign w:val="center"/>
          </w:tcPr>
          <w:p w:rsidR="00D71199" w:rsidRDefault="00D71199">
            <w:pPr>
              <w:pStyle w:val="TableText"/>
              <w:rPr>
                <w:rFonts w:ascii="Arial Unicode MS" w:eastAsia="Arial Unicode MS" w:hAnsi="Arial Unicode MS" w:cs="Arial Unicode MS"/>
              </w:rPr>
            </w:pPr>
            <w:r>
              <w:t>Graphics</w:t>
            </w:r>
            <w:r w:rsidR="001F6CC0">
              <w:t xml:space="preserve"> device</w:t>
            </w:r>
          </w:p>
        </w:tc>
        <w:tc>
          <w:tcPr>
            <w:tcW w:w="2610" w:type="dxa"/>
            <w:vAlign w:val="center"/>
          </w:tcPr>
          <w:p w:rsidR="00D71199" w:rsidRDefault="00FF297A" w:rsidP="001F6CC0">
            <w:pPr>
              <w:pStyle w:val="TableText"/>
              <w:rPr>
                <w:rFonts w:ascii="Arial Unicode MS" w:eastAsia="Arial Unicode MS" w:hAnsi="Arial Unicode MS" w:cs="Arial Unicode MS"/>
              </w:rPr>
            </w:pPr>
            <w:r>
              <w:t xml:space="preserve">DirectX 9 with </w:t>
            </w:r>
            <w:r>
              <w:rPr>
                <w:lang w:val="en-IN"/>
              </w:rPr>
              <w:t>Windows Display Driver Model</w:t>
            </w:r>
            <w:r>
              <w:t xml:space="preserve"> (WDDM) 1.0 or </w:t>
            </w:r>
            <w:r w:rsidR="001F6CC0">
              <w:t xml:space="preserve">higher </w:t>
            </w:r>
            <w:r>
              <w:t>driver</w:t>
            </w:r>
          </w:p>
        </w:tc>
        <w:tc>
          <w:tcPr>
            <w:tcW w:w="2430" w:type="dxa"/>
          </w:tcPr>
          <w:p w:rsidR="00D71199" w:rsidRDefault="00D71199">
            <w:pPr>
              <w:pStyle w:val="TableText"/>
              <w:rPr>
                <w:rFonts w:ascii="Arial Unicode MS" w:eastAsia="Arial Unicode MS" w:hAnsi="Arial Unicode MS" w:cs="Arial Unicode MS"/>
                <w:sz w:val="24"/>
              </w:rPr>
            </w:pPr>
          </w:p>
        </w:tc>
        <w:tc>
          <w:tcPr>
            <w:tcW w:w="2700" w:type="dxa"/>
            <w:vAlign w:val="center"/>
          </w:tcPr>
          <w:p w:rsidR="00D71199" w:rsidRDefault="00D71199">
            <w:pPr>
              <w:pStyle w:val="TableText"/>
              <w:rPr>
                <w:rFonts w:ascii="Arial Unicode MS" w:eastAsia="Arial Unicode MS" w:hAnsi="Arial Unicode MS" w:cs="Arial Unicode MS"/>
                <w:sz w:val="24"/>
              </w:rPr>
            </w:pPr>
          </w:p>
        </w:tc>
      </w:tr>
      <w:tr w:rsidR="001F6CC0" w:rsidTr="00FF297A">
        <w:tc>
          <w:tcPr>
            <w:tcW w:w="1188" w:type="dxa"/>
            <w:vAlign w:val="center"/>
          </w:tcPr>
          <w:p w:rsidR="001F6CC0" w:rsidRDefault="001F6CC0">
            <w:pPr>
              <w:pStyle w:val="TableText"/>
            </w:pPr>
            <w:r>
              <w:t>Screen resolution</w:t>
            </w:r>
          </w:p>
        </w:tc>
        <w:tc>
          <w:tcPr>
            <w:tcW w:w="2610" w:type="dxa"/>
            <w:vAlign w:val="center"/>
          </w:tcPr>
          <w:p w:rsidR="001F6CC0" w:rsidRDefault="001F6CC0" w:rsidP="001F6CC0">
            <w:pPr>
              <w:pStyle w:val="TableText"/>
            </w:pPr>
            <w:r>
              <w:t>1024</w:t>
            </w:r>
            <w:r w:rsidR="00542D8D">
              <w:t xml:space="preserve"> </w:t>
            </w:r>
            <w:r>
              <w:t>x</w:t>
            </w:r>
            <w:r w:rsidR="00542D8D">
              <w:t xml:space="preserve"> </w:t>
            </w:r>
            <w:r>
              <w:t xml:space="preserve">768 for Metro apps </w:t>
            </w:r>
            <w:r w:rsidR="00542D8D">
              <w:t>a</w:t>
            </w:r>
            <w:r>
              <w:t>nd 1366</w:t>
            </w:r>
            <w:r w:rsidR="00542D8D">
              <w:t xml:space="preserve"> </w:t>
            </w:r>
            <w:r>
              <w:t>x</w:t>
            </w:r>
            <w:r w:rsidR="00542D8D">
              <w:t xml:space="preserve"> </w:t>
            </w:r>
            <w:r>
              <w:t>768 for snap feature</w:t>
            </w:r>
          </w:p>
        </w:tc>
        <w:tc>
          <w:tcPr>
            <w:tcW w:w="2430" w:type="dxa"/>
          </w:tcPr>
          <w:p w:rsidR="001F6CC0" w:rsidRDefault="001F6CC0">
            <w:pPr>
              <w:pStyle w:val="TableText"/>
              <w:rPr>
                <w:rFonts w:ascii="Arial Unicode MS" w:eastAsia="Arial Unicode MS" w:hAnsi="Arial Unicode MS" w:cs="Arial Unicode MS"/>
                <w:sz w:val="24"/>
              </w:rPr>
            </w:pPr>
          </w:p>
        </w:tc>
        <w:tc>
          <w:tcPr>
            <w:tcW w:w="2700" w:type="dxa"/>
            <w:vAlign w:val="center"/>
          </w:tcPr>
          <w:p w:rsidR="001F6CC0" w:rsidRDefault="001F6CC0">
            <w:pPr>
              <w:pStyle w:val="TableText"/>
              <w:rPr>
                <w:rFonts w:ascii="Arial Unicode MS" w:eastAsia="Arial Unicode MS" w:hAnsi="Arial Unicode MS" w:cs="Arial Unicode MS"/>
                <w:sz w:val="24"/>
              </w:rPr>
            </w:pPr>
          </w:p>
        </w:tc>
      </w:tr>
    </w:tbl>
    <w:p w:rsidR="00E80669" w:rsidRDefault="00E80669">
      <w:pPr>
        <w:spacing w:line="480" w:lineRule="auto"/>
      </w:pPr>
    </w:p>
    <w:p w:rsidR="00E80669" w:rsidRPr="008C3A15" w:rsidRDefault="00E80669">
      <w:pPr>
        <w:pStyle w:val="ResourceNo"/>
      </w:pPr>
      <w:r>
        <w:lastRenderedPageBreak/>
        <w:t>Student Resource 7.5</w:t>
      </w:r>
    </w:p>
    <w:p w:rsidR="00E80669" w:rsidRDefault="00E80669">
      <w:pPr>
        <w:pStyle w:val="ResourceTitle"/>
      </w:pPr>
      <w:r>
        <w:t>Writing Frame: Pre-Installation Plan Memo</w:t>
      </w:r>
    </w:p>
    <w:p w:rsidR="00542D8D" w:rsidRDefault="00542D8D" w:rsidP="00542D8D">
      <w:pPr>
        <w:pStyle w:val="Instructions"/>
      </w:pPr>
      <w:r>
        <w:t>Student Name</w:t>
      </w:r>
      <w:proofErr w:type="gramStart"/>
      <w:r>
        <w:t>:_</w:t>
      </w:r>
      <w:proofErr w:type="gramEnd"/>
      <w:r>
        <w:t>______________________________________________ Date:_________________</w:t>
      </w:r>
    </w:p>
    <w:p w:rsidR="00E80669" w:rsidRDefault="00E80669">
      <w:pPr>
        <w:pStyle w:val="Instructions"/>
      </w:pPr>
      <w:r>
        <w:t>Directions: Use the framework below to write a memo to your boss explaining the reasons you’re recommending the requirements you’ve decided on, why you chose the type of install you did, and why you think it’s a good idea to purchase these upgrades.</w:t>
      </w:r>
    </w:p>
    <w:p w:rsidR="00E80669" w:rsidRDefault="00E80669">
      <w:pPr>
        <w:pStyle w:val="BodyText"/>
      </w:pPr>
      <w:r>
        <w:t>Dear ______________________,</w:t>
      </w:r>
    </w:p>
    <w:p w:rsidR="00E80669" w:rsidRDefault="00E80669" w:rsidP="00E80669">
      <w:pPr>
        <w:pStyle w:val="BodyText"/>
      </w:pPr>
      <w:r>
        <w:t xml:space="preserve">After researching my assigned computer, I suggest we purchase the following equipment </w:t>
      </w:r>
      <w:r w:rsidR="00ED394B" w:rsidRPr="00ED394B">
        <w:t xml:space="preserve">so that the computer meets the minimum system requirements for </w:t>
      </w:r>
      <w:r>
        <w:t xml:space="preserve">Microsoft Windows </w:t>
      </w:r>
      <w:r w:rsidR="00ED394B" w:rsidRPr="00ED394B">
        <w:t>8</w:t>
      </w:r>
      <w:r>
        <w:t xml:space="preserve">: </w:t>
      </w:r>
    </w:p>
    <w:p w:rsidR="00E80669" w:rsidRDefault="00E80669" w:rsidP="00E80669">
      <w:pPr>
        <w:pStyle w:val="BodyText"/>
      </w:pPr>
    </w:p>
    <w:p w:rsidR="00E80669" w:rsidRDefault="00E80669" w:rsidP="00E80669">
      <w:pPr>
        <w:pStyle w:val="BodyText"/>
      </w:pPr>
    </w:p>
    <w:p w:rsidR="00E80669" w:rsidRDefault="00E80669" w:rsidP="00E80669">
      <w:pPr>
        <w:pStyle w:val="BodyText"/>
      </w:pPr>
    </w:p>
    <w:p w:rsidR="00E80669" w:rsidRDefault="00E80669" w:rsidP="00E80669">
      <w:pPr>
        <w:pStyle w:val="BodyText"/>
      </w:pPr>
      <w:r>
        <w:t xml:space="preserve">I would recommend (an upgrade/a clean install) because </w:t>
      </w:r>
    </w:p>
    <w:p w:rsidR="00E80669" w:rsidRDefault="00E80669" w:rsidP="00E80669">
      <w:pPr>
        <w:pStyle w:val="BodyText"/>
      </w:pPr>
    </w:p>
    <w:p w:rsidR="00860D26" w:rsidRDefault="00860D26" w:rsidP="00E80669">
      <w:pPr>
        <w:pStyle w:val="BodyText"/>
      </w:pPr>
    </w:p>
    <w:p w:rsidR="00860D26" w:rsidDel="00B4007B" w:rsidRDefault="00860D26" w:rsidP="00E80669">
      <w:pPr>
        <w:pStyle w:val="BodyText"/>
      </w:pPr>
    </w:p>
    <w:p w:rsidR="00E80669" w:rsidRDefault="00E80669" w:rsidP="00E80669">
      <w:pPr>
        <w:pStyle w:val="BodyText"/>
      </w:pPr>
    </w:p>
    <w:p w:rsidR="00E80669" w:rsidRDefault="00E80669" w:rsidP="00E80669">
      <w:pPr>
        <w:pStyle w:val="BodyText"/>
      </w:pPr>
      <w:r>
        <w:t xml:space="preserve">Because we are doing (an upgrade/a clean install), we will need to do the following pre-installation steps: </w:t>
      </w:r>
    </w:p>
    <w:p w:rsidR="00E80669" w:rsidRDefault="00E80669">
      <w:pPr>
        <w:pStyle w:val="BodyText"/>
      </w:pPr>
    </w:p>
    <w:p w:rsidR="00E80669" w:rsidRDefault="00E80669">
      <w:pPr>
        <w:pStyle w:val="BodyText"/>
      </w:pPr>
    </w:p>
    <w:p w:rsidR="00E80669" w:rsidRDefault="00E80669">
      <w:pPr>
        <w:pStyle w:val="BodyText"/>
      </w:pPr>
    </w:p>
    <w:p w:rsidR="00E80669" w:rsidRDefault="00E80669">
      <w:pPr>
        <w:pStyle w:val="BodyText"/>
      </w:pPr>
    </w:p>
    <w:p w:rsidR="00E80669" w:rsidRDefault="00E80669">
      <w:pPr>
        <w:pStyle w:val="BodyText"/>
      </w:pPr>
    </w:p>
    <w:p w:rsidR="00E80669" w:rsidRDefault="00E80669">
      <w:pPr>
        <w:pStyle w:val="BodyText"/>
      </w:pPr>
      <w:r>
        <w:t>Please feel free to contact me if you have questions or need more information. I look forward to discussing these recommendations with you.</w:t>
      </w:r>
    </w:p>
    <w:p w:rsidR="00E80669" w:rsidRDefault="00E80669">
      <w:pPr>
        <w:pStyle w:val="BodyText"/>
      </w:pPr>
      <w:r>
        <w:t>Sincerely,</w:t>
      </w:r>
    </w:p>
    <w:p w:rsidR="00E80669" w:rsidRDefault="00E80669">
      <w:pPr>
        <w:pStyle w:val="BodyText"/>
      </w:pPr>
      <w:r>
        <w:t>_______________________________________</w:t>
      </w:r>
      <w:r>
        <w:br/>
      </w:r>
    </w:p>
    <w:p w:rsidR="00E80669" w:rsidRDefault="00E80669">
      <w:pPr>
        <w:pStyle w:val="H3"/>
      </w:pPr>
      <w:r>
        <w:t>Check to make sure your assignment meets or exceeds the following assessment criteria:</w:t>
      </w:r>
    </w:p>
    <w:p w:rsidR="00E80669" w:rsidRDefault="00E80669">
      <w:pPr>
        <w:pStyle w:val="BL"/>
        <w:tabs>
          <w:tab w:val="num" w:pos="720"/>
        </w:tabs>
        <w:ind w:left="720" w:hanging="240"/>
      </w:pPr>
      <w:r>
        <w:t>The memo lists the correct equipment to be purchased.</w:t>
      </w:r>
    </w:p>
    <w:p w:rsidR="00187477" w:rsidRDefault="00187477">
      <w:pPr>
        <w:pStyle w:val="BL"/>
        <w:tabs>
          <w:tab w:val="num" w:pos="720"/>
        </w:tabs>
        <w:ind w:left="720" w:hanging="240"/>
      </w:pPr>
      <w:r w:rsidRPr="007150B6">
        <w:t xml:space="preserve">The memo explains correctly the decision of either </w:t>
      </w:r>
      <w:r w:rsidR="00707C64">
        <w:t>Windows 8</w:t>
      </w:r>
      <w:r w:rsidR="00707C64" w:rsidRPr="007150B6">
        <w:t xml:space="preserve"> </w:t>
      </w:r>
      <w:r w:rsidRPr="007150B6">
        <w:t xml:space="preserve">minimum or </w:t>
      </w:r>
      <w:r w:rsidR="00707C64">
        <w:t>Windows 8</w:t>
      </w:r>
      <w:r w:rsidR="00707C64" w:rsidRPr="007150B6">
        <w:t xml:space="preserve"> </w:t>
      </w:r>
      <w:r w:rsidRPr="007150B6">
        <w:t>recommended requirements.</w:t>
      </w:r>
    </w:p>
    <w:p w:rsidR="00E80669" w:rsidRDefault="00E80669">
      <w:pPr>
        <w:pStyle w:val="BL"/>
        <w:tabs>
          <w:tab w:val="num" w:pos="720"/>
        </w:tabs>
        <w:ind w:left="720" w:hanging="240"/>
      </w:pPr>
      <w:r>
        <w:t xml:space="preserve">The memo explains the decision of choosing either an upgrade or a clean install.  </w:t>
      </w:r>
    </w:p>
    <w:p w:rsidR="00E80669" w:rsidRDefault="00E80669">
      <w:pPr>
        <w:pStyle w:val="BL"/>
        <w:tabs>
          <w:tab w:val="num" w:pos="720"/>
        </w:tabs>
        <w:ind w:left="720" w:hanging="240"/>
      </w:pPr>
      <w:r>
        <w:t>The memo explains correctly the appropriate pre-installation steps for the type of install selected.</w:t>
      </w:r>
    </w:p>
    <w:p w:rsidR="00E80669" w:rsidRDefault="00E80669">
      <w:pPr>
        <w:pStyle w:val="BL"/>
        <w:tabs>
          <w:tab w:val="num" w:pos="720"/>
        </w:tabs>
        <w:ind w:left="720" w:hanging="240"/>
      </w:pPr>
      <w:r>
        <w:t>The memo is neat and uses proper spelling and grammar.</w:t>
      </w:r>
    </w:p>
    <w:p w:rsidR="00E80669" w:rsidRDefault="00E80669">
      <w:pPr>
        <w:pStyle w:val="ResourceNo"/>
      </w:pPr>
      <w:r>
        <w:lastRenderedPageBreak/>
        <w:t>Student Resource 7.6</w:t>
      </w:r>
    </w:p>
    <w:p w:rsidR="00E80669" w:rsidRDefault="00E80669">
      <w:pPr>
        <w:pStyle w:val="ResourceTitle"/>
      </w:pPr>
      <w:r>
        <w:t>Worksheet: Installation Notes</w:t>
      </w:r>
    </w:p>
    <w:p w:rsidR="00E80669" w:rsidRDefault="00E80669" w:rsidP="00E80669">
      <w:pPr>
        <w:pStyle w:val="Instructions"/>
      </w:pPr>
      <w:r>
        <w:t>Student Name: _______________________________________________ Date: _________________</w:t>
      </w:r>
    </w:p>
    <w:p w:rsidR="00E80669" w:rsidRDefault="00E80669">
      <w:pPr>
        <w:pStyle w:val="Instructions"/>
      </w:pPr>
      <w:r>
        <w:t>Directions: As you watch your teacher perform the following actions, write down the individual steps the teacher takes at each stage. You will use this information in a quiz.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68"/>
      </w:tblGrid>
      <w:tr w:rsidR="00E80669">
        <w:tc>
          <w:tcPr>
            <w:tcW w:w="9468" w:type="dxa"/>
          </w:tcPr>
          <w:p w:rsidR="00E80669" w:rsidRDefault="00E80669">
            <w:pPr>
              <w:pStyle w:val="Heading4"/>
            </w:pPr>
            <w:r>
              <w:t>Pre-Installation Steps</w:t>
            </w:r>
            <w:r w:rsidR="000F72DD">
              <w:t xml:space="preserve"> for an Upgrade</w:t>
            </w:r>
          </w:p>
        </w:tc>
      </w:tr>
      <w:tr w:rsidR="000F72DD" w:rsidTr="002E1E6A">
        <w:tc>
          <w:tcPr>
            <w:tcW w:w="9468" w:type="dxa"/>
          </w:tcPr>
          <w:p w:rsidR="000F72DD" w:rsidRDefault="000F72DD">
            <w:pPr>
              <w:pStyle w:val="TableText"/>
            </w:pPr>
          </w:p>
          <w:p w:rsidR="000F72DD" w:rsidRDefault="000F72DD">
            <w:pPr>
              <w:pStyle w:val="TableText"/>
            </w:pPr>
          </w:p>
          <w:p w:rsidR="000F72DD" w:rsidRDefault="000F72DD">
            <w:pPr>
              <w:pStyle w:val="TableText"/>
            </w:pPr>
          </w:p>
          <w:p w:rsidR="000F72DD" w:rsidRDefault="000F72DD">
            <w:pPr>
              <w:pStyle w:val="TableText"/>
            </w:pPr>
          </w:p>
          <w:p w:rsidR="000F72DD" w:rsidRDefault="000F72DD">
            <w:pPr>
              <w:pStyle w:val="TableText"/>
            </w:pPr>
          </w:p>
          <w:p w:rsidR="000F72DD" w:rsidRDefault="000F72DD">
            <w:pPr>
              <w:pStyle w:val="TableText"/>
            </w:pPr>
          </w:p>
          <w:p w:rsidR="000F72DD" w:rsidRDefault="000F72DD">
            <w:pPr>
              <w:pStyle w:val="TableText"/>
            </w:pPr>
          </w:p>
        </w:tc>
      </w:tr>
      <w:tr w:rsidR="00E80669">
        <w:tc>
          <w:tcPr>
            <w:tcW w:w="9468" w:type="dxa"/>
          </w:tcPr>
          <w:p w:rsidR="00E80669" w:rsidRDefault="00E80669">
            <w:pPr>
              <w:pStyle w:val="Heading4"/>
            </w:pPr>
            <w:r>
              <w:t>Installation Steps</w:t>
            </w:r>
            <w:r w:rsidR="000F72DD">
              <w:t xml:space="preserve"> for an Upgrade</w:t>
            </w:r>
          </w:p>
        </w:tc>
      </w:tr>
      <w:tr w:rsidR="00E80669">
        <w:tc>
          <w:tcPr>
            <w:tcW w:w="9468" w:type="dxa"/>
          </w:tcPr>
          <w:p w:rsidR="00ED394B" w:rsidRDefault="00ED394B" w:rsidP="00ED394B">
            <w:pPr>
              <w:pStyle w:val="BodyText"/>
              <w:rPr>
                <w:bCs/>
                <w:kern w:val="32"/>
              </w:rPr>
            </w:pPr>
          </w:p>
          <w:p w:rsidR="00E80669" w:rsidRDefault="00E80669">
            <w:pPr>
              <w:pStyle w:val="TableText"/>
            </w:pPr>
          </w:p>
          <w:p w:rsidR="00E80669" w:rsidRDefault="00E80669">
            <w:pPr>
              <w:pStyle w:val="TableText"/>
            </w:pPr>
          </w:p>
          <w:p w:rsidR="00E80669" w:rsidRDefault="00E80669">
            <w:pPr>
              <w:pStyle w:val="TableText"/>
            </w:pPr>
          </w:p>
          <w:p w:rsidR="00E80669" w:rsidRDefault="00E80669">
            <w:pPr>
              <w:pStyle w:val="TableText"/>
            </w:pPr>
          </w:p>
          <w:p w:rsidR="00E80669" w:rsidRDefault="00E80669">
            <w:pPr>
              <w:pStyle w:val="TableText"/>
            </w:pPr>
          </w:p>
          <w:p w:rsidR="00E80669" w:rsidRDefault="00E80669">
            <w:pPr>
              <w:pStyle w:val="TableText"/>
            </w:pPr>
          </w:p>
        </w:tc>
      </w:tr>
      <w:tr w:rsidR="00E80669">
        <w:tc>
          <w:tcPr>
            <w:tcW w:w="9468" w:type="dxa"/>
          </w:tcPr>
          <w:p w:rsidR="00E80669" w:rsidRDefault="00E80669">
            <w:pPr>
              <w:pStyle w:val="Heading4"/>
            </w:pPr>
            <w:r>
              <w:t>Post-Installation Steps</w:t>
            </w:r>
            <w:r w:rsidR="000F72DD">
              <w:t xml:space="preserve"> for an Upgrade</w:t>
            </w:r>
          </w:p>
        </w:tc>
      </w:tr>
      <w:tr w:rsidR="00E80669">
        <w:tc>
          <w:tcPr>
            <w:tcW w:w="9468" w:type="dxa"/>
          </w:tcPr>
          <w:p w:rsidR="00E80669" w:rsidRDefault="00E80669">
            <w:pPr>
              <w:pStyle w:val="TableText"/>
            </w:pPr>
          </w:p>
          <w:p w:rsidR="00E80669" w:rsidRDefault="00E80669">
            <w:pPr>
              <w:pStyle w:val="TableText"/>
            </w:pPr>
          </w:p>
          <w:p w:rsidR="00E80669" w:rsidRDefault="00E80669">
            <w:pPr>
              <w:pStyle w:val="TableText"/>
            </w:pPr>
          </w:p>
          <w:p w:rsidR="00E80669" w:rsidRDefault="00E80669">
            <w:pPr>
              <w:pStyle w:val="TableText"/>
            </w:pPr>
          </w:p>
          <w:p w:rsidR="00E80669" w:rsidRDefault="00E80669">
            <w:pPr>
              <w:pStyle w:val="TableText"/>
            </w:pPr>
          </w:p>
          <w:p w:rsidR="00E80669" w:rsidRDefault="00E80669">
            <w:pPr>
              <w:pStyle w:val="TableText"/>
            </w:pPr>
          </w:p>
          <w:p w:rsidR="00E80669" w:rsidRDefault="00E80669">
            <w:pPr>
              <w:pStyle w:val="TableText"/>
            </w:pPr>
          </w:p>
          <w:p w:rsidR="00E80669" w:rsidRDefault="00E80669">
            <w:pPr>
              <w:pStyle w:val="TableText"/>
            </w:pPr>
          </w:p>
        </w:tc>
      </w:tr>
    </w:tbl>
    <w:p w:rsidR="00E80669" w:rsidRDefault="00E80669" w:rsidP="00187477">
      <w:pPr>
        <w:pStyle w:val="BodyText"/>
      </w:pPr>
    </w:p>
    <w:sectPr w:rsidR="00E80669" w:rsidSect="00F91E5F">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A43" w:rsidRDefault="00782A43">
      <w:r>
        <w:separator/>
      </w:r>
    </w:p>
  </w:endnote>
  <w:endnote w:type="continuationSeparator" w:id="0">
    <w:p w:rsidR="00782A43" w:rsidRDefault="00782A4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669" w:rsidRDefault="00E80669">
    <w:pPr>
      <w:pStyle w:val="Footer"/>
    </w:pPr>
    <w:r>
      <w:rPr>
        <w:rFonts w:cs="Arial"/>
        <w:szCs w:val="16"/>
      </w:rPr>
      <w:t>Copyright © 2008–201</w:t>
    </w:r>
    <w:r w:rsidR="00C63CC7">
      <w:rPr>
        <w:rFonts w:cs="Arial"/>
        <w:szCs w:val="16"/>
      </w:rPr>
      <w:t>2</w:t>
    </w:r>
    <w:r>
      <w:rPr>
        <w:rFonts w:cs="Arial"/>
        <w:szCs w:val="16"/>
      </w:rPr>
      <w:t xml:space="preserve"> National Academy Foundation.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669" w:rsidRDefault="00E80669">
    <w:pPr>
      <w:pStyle w:val="Footer"/>
    </w:pPr>
    <w:r>
      <w:rPr>
        <w:rFonts w:cs="Arial"/>
        <w:szCs w:val="16"/>
      </w:rPr>
      <w:t>Copyright © 2008–201</w:t>
    </w:r>
    <w:r w:rsidR="00C63CC7">
      <w:rPr>
        <w:rFonts w:cs="Arial"/>
        <w:szCs w:val="16"/>
      </w:rPr>
      <w:t>2</w:t>
    </w:r>
    <w:r>
      <w:rPr>
        <w:rFonts w:cs="Arial"/>
        <w:szCs w:val="16"/>
      </w:rPr>
      <w:t xml:space="preserve"> National Academy Foundation.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A43" w:rsidRDefault="00782A43">
      <w:r>
        <w:separator/>
      </w:r>
    </w:p>
  </w:footnote>
  <w:footnote w:type="continuationSeparator" w:id="0">
    <w:p w:rsidR="00782A43" w:rsidRDefault="00782A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669" w:rsidRDefault="00E80669">
    <w:pPr>
      <w:pStyle w:val="Headers"/>
    </w:pPr>
    <w:r>
      <w:rPr>
        <w:b/>
      </w:rPr>
      <w:t>AOIT Computer</w:t>
    </w:r>
    <w:r>
      <w:t xml:space="preserve"> </w:t>
    </w:r>
    <w:r w:rsidRPr="009B7D0C">
      <w:rPr>
        <w:b/>
      </w:rPr>
      <w:t>Systems</w:t>
    </w:r>
    <w:r>
      <w:tab/>
    </w:r>
    <w:r>
      <w:tab/>
    </w:r>
  </w:p>
  <w:p w:rsidR="00E80669" w:rsidRDefault="00E80669">
    <w:pPr>
      <w:pStyle w:val="Headers"/>
      <w:rPr>
        <w:rFonts w:cs="Courier New"/>
        <w:bCs/>
        <w:color w:val="000000"/>
        <w:szCs w:val="20"/>
      </w:rPr>
    </w:pPr>
    <w:r>
      <w:rPr>
        <w:b/>
      </w:rPr>
      <w:t xml:space="preserve">Lesson 7 </w:t>
    </w:r>
    <w:r>
      <w:rPr>
        <w:bCs/>
      </w:rPr>
      <w:t>Installing and Upgrading the 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58F433F"/>
    <w:multiLevelType w:val="hybridMultilevel"/>
    <w:tmpl w:val="B70CD732"/>
    <w:lvl w:ilvl="0" w:tplc="2BFA8258">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7">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F007B40"/>
    <w:multiLevelType w:val="hybridMultilevel"/>
    <w:tmpl w:val="2E1AEEA8"/>
    <w:lvl w:ilvl="0" w:tplc="4B6842B4">
      <w:start w:val="1"/>
      <w:numFmt w:val="decimal"/>
      <w:lvlText w:val="%1."/>
      <w:lvlJc w:val="left"/>
      <w:pPr>
        <w:tabs>
          <w:tab w:val="num" w:pos="900"/>
        </w:tabs>
        <w:ind w:left="900" w:hanging="360"/>
      </w:pPr>
      <w:rPr>
        <w:rFonts w:cs="Times New Roman"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9">
    <w:nsid w:val="259447F8"/>
    <w:multiLevelType w:val="hybridMultilevel"/>
    <w:tmpl w:val="6FDCD0F0"/>
    <w:lvl w:ilvl="0" w:tplc="4B6842B4">
      <w:start w:val="1"/>
      <w:numFmt w:val="decimal"/>
      <w:lvlText w:val="%1."/>
      <w:lvlJc w:val="left"/>
      <w:pPr>
        <w:tabs>
          <w:tab w:val="num" w:pos="900"/>
        </w:tabs>
        <w:ind w:left="900" w:hanging="360"/>
      </w:pPr>
      <w:rPr>
        <w:rFonts w:cs="Times New Roman" w:hint="default"/>
      </w:rPr>
    </w:lvl>
    <w:lvl w:ilvl="1" w:tplc="04090001">
      <w:start w:val="1"/>
      <w:numFmt w:val="bullet"/>
      <w:lvlText w:val=""/>
      <w:lvlJc w:val="left"/>
      <w:pPr>
        <w:tabs>
          <w:tab w:val="num" w:pos="1710"/>
        </w:tabs>
        <w:ind w:left="1710" w:hanging="360"/>
      </w:pPr>
      <w:rPr>
        <w:rFonts w:ascii="Symbol" w:hAnsi="Symbol" w:hint="default"/>
      </w:r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0">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15"/>
  </w:num>
  <w:num w:numId="2">
    <w:abstractNumId w:val="5"/>
  </w:num>
  <w:num w:numId="3">
    <w:abstractNumId w:val="9"/>
  </w:num>
  <w:num w:numId="4">
    <w:abstractNumId w:val="8"/>
  </w:num>
  <w:num w:numId="5">
    <w:abstractNumId w:val="1"/>
  </w:num>
  <w:num w:numId="6">
    <w:abstractNumId w:val="20"/>
  </w:num>
  <w:num w:numId="7">
    <w:abstractNumId w:val="4"/>
  </w:num>
  <w:num w:numId="8">
    <w:abstractNumId w:val="21"/>
  </w:num>
  <w:num w:numId="9">
    <w:abstractNumId w:val="7"/>
  </w:num>
  <w:num w:numId="10">
    <w:abstractNumId w:val="15"/>
    <w:lvlOverride w:ilvl="0">
      <w:startOverride w:val="1"/>
    </w:lvlOverride>
  </w:num>
  <w:num w:numId="11">
    <w:abstractNumId w:val="2"/>
  </w:num>
  <w:num w:numId="12">
    <w:abstractNumId w:val="0"/>
  </w:num>
  <w:num w:numId="13">
    <w:abstractNumId w:val="3"/>
  </w:num>
  <w:num w:numId="14">
    <w:abstractNumId w:val="16"/>
  </w:num>
  <w:num w:numId="15">
    <w:abstractNumId w:val="14"/>
  </w:num>
  <w:num w:numId="16">
    <w:abstractNumId w:val="18"/>
  </w:num>
  <w:num w:numId="17">
    <w:abstractNumId w:val="17"/>
  </w:num>
  <w:num w:numId="18">
    <w:abstractNumId w:val="19"/>
  </w:num>
  <w:num w:numId="19">
    <w:abstractNumId w:val="15"/>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0">
    <w:abstractNumId w:val="15"/>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21">
    <w:abstractNumId w:val="13"/>
  </w:num>
  <w:num w:numId="22">
    <w:abstractNumId w:val="12"/>
  </w:num>
  <w:num w:numId="23">
    <w:abstractNumId w:val="15"/>
    <w:lvlOverride w:ilvl="0">
      <w:startOverride w:val="1"/>
    </w:lvlOverride>
  </w:num>
  <w:num w:numId="24">
    <w:abstractNumId w:val="15"/>
    <w:lvlOverride w:ilvl="0">
      <w:startOverride w:val="1"/>
    </w:lvlOverride>
  </w:num>
  <w:num w:numId="25">
    <w:abstractNumId w:val="10"/>
  </w:num>
  <w:num w:numId="26">
    <w:abstractNumId w:val="11"/>
  </w:num>
  <w:num w:numId="27">
    <w:abstractNumId w:val="15"/>
    <w:lvlOverride w:ilvl="0">
      <w:startOverride w:val="1"/>
    </w:lvlOverride>
  </w:num>
  <w:num w:numId="28">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drawingGridHorizontalSpacing w:val="120"/>
  <w:displayHorizontalDrawingGridEvery w:val="2"/>
  <w:characterSpacingControl w:val="doNotCompress"/>
  <w:hdrShapeDefaults>
    <o:shapedefaults v:ext="edit" spidmax="9218"/>
  </w:hdrShapeDefaults>
  <w:footnotePr>
    <w:footnote w:id="-1"/>
    <w:footnote w:id="0"/>
  </w:footnotePr>
  <w:endnotePr>
    <w:endnote w:id="-1"/>
    <w:endnote w:id="0"/>
  </w:endnotePr>
  <w:compat/>
  <w:rsids>
    <w:rsidRoot w:val="00893776"/>
    <w:rsid w:val="00061B4C"/>
    <w:rsid w:val="000D40F6"/>
    <w:rsid w:val="000E1B51"/>
    <w:rsid w:val="000E2CBE"/>
    <w:rsid w:val="000F72DD"/>
    <w:rsid w:val="001528AC"/>
    <w:rsid w:val="00187477"/>
    <w:rsid w:val="001B25F2"/>
    <w:rsid w:val="001F6CC0"/>
    <w:rsid w:val="002C2467"/>
    <w:rsid w:val="002E1E6A"/>
    <w:rsid w:val="004B623B"/>
    <w:rsid w:val="004D6338"/>
    <w:rsid w:val="005200B3"/>
    <w:rsid w:val="00542D8D"/>
    <w:rsid w:val="005A20EB"/>
    <w:rsid w:val="00626E88"/>
    <w:rsid w:val="00666BBC"/>
    <w:rsid w:val="00672690"/>
    <w:rsid w:val="00676BC9"/>
    <w:rsid w:val="0068041F"/>
    <w:rsid w:val="006A7109"/>
    <w:rsid w:val="006B3631"/>
    <w:rsid w:val="006D44C5"/>
    <w:rsid w:val="00707C64"/>
    <w:rsid w:val="00735A1A"/>
    <w:rsid w:val="007501B3"/>
    <w:rsid w:val="007506D3"/>
    <w:rsid w:val="00781EF5"/>
    <w:rsid w:val="00782A43"/>
    <w:rsid w:val="00823F48"/>
    <w:rsid w:val="00826278"/>
    <w:rsid w:val="00832285"/>
    <w:rsid w:val="00860D26"/>
    <w:rsid w:val="00893776"/>
    <w:rsid w:val="008C3A15"/>
    <w:rsid w:val="008E0C49"/>
    <w:rsid w:val="009B5193"/>
    <w:rsid w:val="00A071E2"/>
    <w:rsid w:val="00A16381"/>
    <w:rsid w:val="00A26214"/>
    <w:rsid w:val="00AB34C1"/>
    <w:rsid w:val="00AB55D7"/>
    <w:rsid w:val="00AF351B"/>
    <w:rsid w:val="00B05E76"/>
    <w:rsid w:val="00B412AF"/>
    <w:rsid w:val="00BA7AF8"/>
    <w:rsid w:val="00BD18E2"/>
    <w:rsid w:val="00C63CC7"/>
    <w:rsid w:val="00C850A5"/>
    <w:rsid w:val="00D031D3"/>
    <w:rsid w:val="00D36EB9"/>
    <w:rsid w:val="00D643DC"/>
    <w:rsid w:val="00D71199"/>
    <w:rsid w:val="00D906C0"/>
    <w:rsid w:val="00DB5B6A"/>
    <w:rsid w:val="00E1036D"/>
    <w:rsid w:val="00E53EC5"/>
    <w:rsid w:val="00E80669"/>
    <w:rsid w:val="00EC0E06"/>
    <w:rsid w:val="00ED394B"/>
    <w:rsid w:val="00EE6A09"/>
    <w:rsid w:val="00F4663D"/>
    <w:rsid w:val="00F91E5F"/>
    <w:rsid w:val="00F968CF"/>
    <w:rsid w:val="00F968EB"/>
    <w:rsid w:val="00FC4293"/>
    <w:rsid w:val="00FC6F6F"/>
    <w:rsid w:val="00FF297A"/>
    <w:rsid w:val="00FF5F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rsid w:val="00826278"/>
    <w:pPr>
      <w:spacing w:after="120" w:line="240" w:lineRule="atLeast"/>
    </w:pPr>
    <w:rPr>
      <w:rFonts w:ascii="Arial" w:hAnsi="Arial"/>
      <w:szCs w:val="24"/>
    </w:rPr>
  </w:style>
  <w:style w:type="paragraph" w:styleId="Heading1">
    <w:name w:val="heading 1"/>
    <w:basedOn w:val="Normal"/>
    <w:next w:val="Normal"/>
    <w:qFormat/>
    <w:rsid w:val="00826278"/>
    <w:pPr>
      <w:keepNext/>
      <w:spacing w:before="240" w:after="60"/>
      <w:outlineLvl w:val="0"/>
    </w:pPr>
    <w:rPr>
      <w:rFonts w:cs="Arial"/>
      <w:b/>
      <w:bCs/>
      <w:kern w:val="32"/>
      <w:sz w:val="32"/>
      <w:szCs w:val="32"/>
    </w:rPr>
  </w:style>
  <w:style w:type="paragraph" w:styleId="Heading2">
    <w:name w:val="heading 2"/>
    <w:basedOn w:val="Normal"/>
    <w:next w:val="Normal"/>
    <w:qFormat/>
    <w:rsid w:val="00F91E5F"/>
    <w:pPr>
      <w:keepNext/>
      <w:spacing w:after="0" w:line="240" w:lineRule="auto"/>
      <w:jc w:val="center"/>
      <w:outlineLvl w:val="1"/>
    </w:pPr>
    <w:rPr>
      <w:rFonts w:ascii="Verdana" w:hAnsi="Verdana"/>
      <w:b/>
      <w:bCs/>
    </w:rPr>
  </w:style>
  <w:style w:type="paragraph" w:styleId="Heading3">
    <w:name w:val="heading 3"/>
    <w:basedOn w:val="Normal"/>
    <w:next w:val="Normal"/>
    <w:qFormat/>
    <w:rsid w:val="00F91E5F"/>
    <w:pPr>
      <w:keepNext/>
      <w:spacing w:before="240" w:after="60"/>
      <w:outlineLvl w:val="2"/>
    </w:pPr>
    <w:rPr>
      <w:rFonts w:cs="Arial"/>
      <w:b/>
      <w:bCs/>
      <w:sz w:val="26"/>
      <w:szCs w:val="26"/>
    </w:rPr>
  </w:style>
  <w:style w:type="paragraph" w:styleId="Heading4">
    <w:name w:val="heading 4"/>
    <w:basedOn w:val="Normal"/>
    <w:next w:val="Normal"/>
    <w:qFormat/>
    <w:rsid w:val="00F91E5F"/>
    <w:pPr>
      <w:keepNext/>
      <w:jc w:val="center"/>
      <w:outlineLvl w:val="3"/>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rsid w:val="00826278"/>
  </w:style>
  <w:style w:type="character" w:customStyle="1" w:styleId="CharChar">
    <w:name w:val="Char Char"/>
    <w:rsid w:val="00F91E5F"/>
    <w:rPr>
      <w:rFonts w:ascii="Arial" w:hAnsi="Arial"/>
      <w:szCs w:val="24"/>
      <w:lang w:val="en-US" w:eastAsia="en-US" w:bidi="ar-SA"/>
    </w:rPr>
  </w:style>
  <w:style w:type="paragraph" w:customStyle="1" w:styleId="TableHeadings">
    <w:name w:val="Table Headings"/>
    <w:basedOn w:val="Normal"/>
    <w:autoRedefine/>
    <w:rsid w:val="00826278"/>
    <w:pPr>
      <w:tabs>
        <w:tab w:val="left" w:pos="360"/>
        <w:tab w:val="left" w:pos="720"/>
      </w:tabs>
      <w:spacing w:before="120"/>
    </w:pPr>
    <w:rPr>
      <w:b/>
      <w:color w:val="FFFFFF"/>
      <w:szCs w:val="20"/>
    </w:rPr>
  </w:style>
  <w:style w:type="paragraph" w:customStyle="1" w:styleId="Tabletext-white">
    <w:name w:val="Table text - white"/>
    <w:basedOn w:val="TableText"/>
    <w:rsid w:val="00826278"/>
    <w:rPr>
      <w:color w:val="FFFFFF"/>
    </w:rPr>
  </w:style>
  <w:style w:type="paragraph" w:customStyle="1" w:styleId="TableText">
    <w:name w:val="Table Text"/>
    <w:basedOn w:val="Normal"/>
    <w:autoRedefine/>
    <w:rsid w:val="00826278"/>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rsid w:val="00826278"/>
    <w:pPr>
      <w:numPr>
        <w:numId w:val="2"/>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826278"/>
    <w:pPr>
      <w:numPr>
        <w:numId w:val="10"/>
      </w:numPr>
      <w:spacing w:before="240" w:after="0"/>
    </w:pPr>
  </w:style>
  <w:style w:type="paragraph" w:customStyle="1" w:styleId="ResourceNo">
    <w:name w:val="ResourceNo"/>
    <w:basedOn w:val="Normal"/>
    <w:next w:val="ResourceTitle"/>
    <w:link w:val="ResourceNoChar"/>
    <w:autoRedefine/>
    <w:rsid w:val="00826278"/>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826278"/>
    <w:rPr>
      <w:rFonts w:ascii="Arial" w:hAnsi="Arial" w:cs="AvenirLT-Heavy"/>
      <w:b/>
      <w:color w:val="27448B"/>
      <w:szCs w:val="44"/>
    </w:rPr>
  </w:style>
  <w:style w:type="paragraph" w:customStyle="1" w:styleId="Tabletextcolumnheadings">
    <w:name w:val="Table text column headings"/>
    <w:basedOn w:val="Normal"/>
    <w:rsid w:val="00826278"/>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826278"/>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826278"/>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826278"/>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styleId="NormalWeb">
    <w:name w:val="Normal (Web)"/>
    <w:basedOn w:val="Normal"/>
    <w:rsid w:val="00F91E5F"/>
    <w:pPr>
      <w:spacing w:before="100" w:beforeAutospacing="1" w:after="100" w:afterAutospacing="1" w:line="240" w:lineRule="auto"/>
    </w:pPr>
    <w:rPr>
      <w:rFonts w:ascii="Arial Unicode MS" w:eastAsia="Arial Unicode MS" w:hAnsi="Arial Unicode MS" w:cs="Arial Unicode MS"/>
      <w:sz w:val="24"/>
    </w:rPr>
  </w:style>
  <w:style w:type="paragraph" w:customStyle="1" w:styleId="ResourceTitle">
    <w:name w:val="Resource Title"/>
    <w:basedOn w:val="Normal"/>
    <w:next w:val="Instructions"/>
    <w:autoRedefine/>
    <w:rsid w:val="00826278"/>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826278"/>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rsid w:val="00826278"/>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826278"/>
    <w:rPr>
      <w:rFonts w:ascii="Tahoma" w:hAnsi="Tahoma" w:cs="Tahoma"/>
      <w:sz w:val="16"/>
      <w:szCs w:val="16"/>
    </w:rPr>
  </w:style>
  <w:style w:type="character" w:styleId="Hyperlink">
    <w:name w:val="Hyperlink"/>
    <w:basedOn w:val="DefaultParagraphFont"/>
    <w:rsid w:val="00826278"/>
    <w:rPr>
      <w:rFonts w:cs="Times New Roman"/>
      <w:color w:val="0000FF"/>
      <w:u w:val="single"/>
    </w:rPr>
  </w:style>
  <w:style w:type="paragraph" w:customStyle="1" w:styleId="CourseName">
    <w:name w:val="Course Name"/>
    <w:basedOn w:val="Normal"/>
    <w:next w:val="LessonNo"/>
    <w:autoRedefine/>
    <w:rsid w:val="00826278"/>
    <w:pPr>
      <w:spacing w:line="240" w:lineRule="auto"/>
      <w:jc w:val="center"/>
    </w:pPr>
    <w:rPr>
      <w:rFonts w:cs="Arial"/>
      <w:color w:val="000080"/>
      <w:sz w:val="36"/>
      <w:szCs w:val="36"/>
    </w:rPr>
  </w:style>
  <w:style w:type="paragraph" w:styleId="CommentText">
    <w:name w:val="annotation text"/>
    <w:basedOn w:val="Normal"/>
    <w:link w:val="CommentTextChar"/>
    <w:semiHidden/>
    <w:rsid w:val="00826278"/>
    <w:pPr>
      <w:ind w:left="576" w:hanging="576"/>
    </w:pPr>
  </w:style>
  <w:style w:type="paragraph" w:customStyle="1" w:styleId="Resources">
    <w:name w:val="Resources"/>
    <w:basedOn w:val="Normal"/>
    <w:autoRedefine/>
    <w:rsid w:val="00826278"/>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FollowedHyperlink">
    <w:name w:val="FollowedHyperlink"/>
    <w:rsid w:val="00F91E5F"/>
    <w:rPr>
      <w:color w:val="800080"/>
      <w:u w:val="single"/>
    </w:rPr>
  </w:style>
  <w:style w:type="character" w:styleId="Strong">
    <w:name w:val="Strong"/>
    <w:qFormat/>
    <w:rsid w:val="00F91E5F"/>
    <w:rPr>
      <w:b/>
      <w:bCs/>
    </w:rPr>
  </w:style>
  <w:style w:type="paragraph" w:styleId="Header">
    <w:name w:val="header"/>
    <w:basedOn w:val="Normal"/>
    <w:rsid w:val="00826278"/>
    <w:pPr>
      <w:tabs>
        <w:tab w:val="center" w:pos="4320"/>
        <w:tab w:val="right" w:pos="8640"/>
      </w:tabs>
    </w:pPr>
  </w:style>
  <w:style w:type="paragraph" w:styleId="Footer">
    <w:name w:val="footer"/>
    <w:basedOn w:val="Normal"/>
    <w:rsid w:val="00826278"/>
    <w:pPr>
      <w:tabs>
        <w:tab w:val="center" w:pos="4320"/>
        <w:tab w:val="right" w:pos="8640"/>
      </w:tabs>
    </w:pPr>
    <w:rPr>
      <w:sz w:val="16"/>
    </w:rPr>
  </w:style>
  <w:style w:type="character" w:styleId="CommentReference">
    <w:name w:val="annotation reference"/>
    <w:basedOn w:val="DefaultParagraphFont"/>
    <w:rsid w:val="00826278"/>
    <w:rPr>
      <w:sz w:val="16"/>
      <w:szCs w:val="16"/>
    </w:rPr>
  </w:style>
  <w:style w:type="paragraph" w:styleId="CommentSubject">
    <w:name w:val="annotation subject"/>
    <w:basedOn w:val="CommentText"/>
    <w:next w:val="CommentText"/>
    <w:link w:val="CommentSubjectChar"/>
    <w:rsid w:val="00826278"/>
    <w:pPr>
      <w:spacing w:line="240" w:lineRule="auto"/>
      <w:ind w:left="0" w:firstLine="0"/>
    </w:pPr>
    <w:rPr>
      <w:b/>
      <w:bCs/>
      <w:szCs w:val="20"/>
    </w:rPr>
  </w:style>
  <w:style w:type="character" w:styleId="PageNumber">
    <w:name w:val="page number"/>
    <w:basedOn w:val="DefaultParagraphFont"/>
    <w:rsid w:val="00F91E5F"/>
  </w:style>
  <w:style w:type="character" w:customStyle="1" w:styleId="BodyTextChar">
    <w:name w:val="Body Text Char"/>
    <w:basedOn w:val="DefaultParagraphFont"/>
    <w:link w:val="BodyText"/>
    <w:rsid w:val="00826278"/>
    <w:rPr>
      <w:rFonts w:ascii="Arial" w:hAnsi="Arial"/>
      <w:szCs w:val="24"/>
    </w:rPr>
  </w:style>
  <w:style w:type="paragraph" w:customStyle="1" w:styleId="ClassPeriodHead">
    <w:name w:val="Class Period Head"/>
    <w:basedOn w:val="Normal"/>
    <w:rsid w:val="00F91E5F"/>
    <w:pPr>
      <w:widowControl w:val="0"/>
      <w:suppressAutoHyphens/>
      <w:autoSpaceDE w:val="0"/>
      <w:autoSpaceDN w:val="0"/>
      <w:adjustRightInd w:val="0"/>
      <w:spacing w:before="120" w:after="0" w:line="240" w:lineRule="auto"/>
      <w:textAlignment w:val="center"/>
    </w:pPr>
    <w:rPr>
      <w:rFonts w:cs="Courier New"/>
      <w:caps/>
      <w:color w:val="336699"/>
      <w:szCs w:val="20"/>
    </w:rPr>
  </w:style>
  <w:style w:type="character" w:customStyle="1" w:styleId="BodyText2Char">
    <w:name w:val="Body Text 2 Char"/>
    <w:rsid w:val="00F91E5F"/>
    <w:rPr>
      <w:rFonts w:ascii="Arial" w:eastAsia="Times New Roman" w:hAnsi="Arial"/>
      <w:color w:val="0000FF"/>
      <w:lang w:eastAsia="ja-JP"/>
    </w:rPr>
  </w:style>
  <w:style w:type="paragraph" w:styleId="Salutation">
    <w:name w:val="Salutation"/>
    <w:basedOn w:val="Normal"/>
    <w:next w:val="Normal"/>
    <w:rsid w:val="00F91E5F"/>
    <w:pPr>
      <w:spacing w:before="220" w:after="220" w:line="220" w:lineRule="atLeast"/>
    </w:pPr>
    <w:rPr>
      <w:spacing w:val="-5"/>
      <w:szCs w:val="20"/>
    </w:rPr>
  </w:style>
  <w:style w:type="paragraph" w:styleId="Closing">
    <w:name w:val="Closing"/>
    <w:basedOn w:val="Normal"/>
    <w:next w:val="Signature"/>
    <w:rsid w:val="00F91E5F"/>
    <w:pPr>
      <w:keepNext/>
      <w:spacing w:after="60" w:line="220" w:lineRule="atLeast"/>
      <w:jc w:val="both"/>
    </w:pPr>
    <w:rPr>
      <w:spacing w:val="-5"/>
      <w:szCs w:val="20"/>
    </w:rPr>
  </w:style>
  <w:style w:type="paragraph" w:styleId="Signature">
    <w:name w:val="Signature"/>
    <w:basedOn w:val="Normal"/>
    <w:next w:val="Normal"/>
    <w:rsid w:val="00F91E5F"/>
    <w:pPr>
      <w:keepNext/>
      <w:spacing w:before="880" w:after="0" w:line="220" w:lineRule="atLeast"/>
    </w:pPr>
    <w:rPr>
      <w:spacing w:val="-5"/>
      <w:szCs w:val="20"/>
    </w:rPr>
  </w:style>
  <w:style w:type="paragraph" w:customStyle="1" w:styleId="CompanyName">
    <w:name w:val="Company Name"/>
    <w:basedOn w:val="Normal"/>
    <w:rsid w:val="00F91E5F"/>
    <w:pPr>
      <w:framePr w:w="3845" w:h="1584" w:hSpace="187" w:vSpace="187" w:wrap="notBeside" w:vAnchor="page" w:hAnchor="margin" w:y="894" w:anchorLock="1"/>
      <w:spacing w:after="0" w:line="280" w:lineRule="atLeast"/>
      <w:jc w:val="both"/>
    </w:pPr>
    <w:rPr>
      <w:rFonts w:ascii="Arial Black" w:hAnsi="Arial Black"/>
      <w:spacing w:val="-25"/>
      <w:sz w:val="32"/>
      <w:szCs w:val="20"/>
    </w:rPr>
  </w:style>
  <w:style w:type="paragraph" w:styleId="Date">
    <w:name w:val="Date"/>
    <w:basedOn w:val="Normal"/>
    <w:next w:val="InsideAddressName"/>
    <w:rsid w:val="00F91E5F"/>
    <w:pPr>
      <w:spacing w:after="220" w:line="220" w:lineRule="atLeast"/>
      <w:jc w:val="both"/>
    </w:pPr>
    <w:rPr>
      <w:spacing w:val="-5"/>
      <w:szCs w:val="20"/>
    </w:rPr>
  </w:style>
  <w:style w:type="paragraph" w:customStyle="1" w:styleId="InsideAddressName">
    <w:name w:val="Inside Address Name"/>
    <w:basedOn w:val="Normal"/>
    <w:next w:val="Normal"/>
    <w:rsid w:val="00F91E5F"/>
    <w:pPr>
      <w:spacing w:before="220" w:after="0" w:line="220" w:lineRule="atLeast"/>
      <w:jc w:val="both"/>
    </w:pPr>
    <w:rPr>
      <w:spacing w:val="-5"/>
      <w:szCs w:val="20"/>
    </w:rPr>
  </w:style>
  <w:style w:type="paragraph" w:customStyle="1" w:styleId="ReturnAddress">
    <w:name w:val="Return Address"/>
    <w:basedOn w:val="Normal"/>
    <w:rsid w:val="00F91E5F"/>
    <w:pPr>
      <w:keepLines/>
      <w:framePr w:w="4320" w:h="965" w:hSpace="187" w:vSpace="187" w:wrap="notBeside" w:vAnchor="page" w:hAnchor="margin" w:xAlign="right" w:y="966" w:anchorLock="1"/>
      <w:tabs>
        <w:tab w:val="left" w:pos="2160"/>
      </w:tabs>
      <w:spacing w:after="0" w:line="160" w:lineRule="atLeast"/>
    </w:pPr>
    <w:rPr>
      <w:sz w:val="14"/>
      <w:szCs w:val="20"/>
    </w:rPr>
  </w:style>
  <w:style w:type="paragraph" w:customStyle="1" w:styleId="InsideAddress">
    <w:name w:val="Inside Address"/>
    <w:basedOn w:val="Normal"/>
    <w:rsid w:val="00F91E5F"/>
    <w:pPr>
      <w:spacing w:after="0" w:line="220" w:lineRule="atLeast"/>
      <w:jc w:val="both"/>
    </w:pPr>
    <w:rPr>
      <w:spacing w:val="-5"/>
      <w:szCs w:val="20"/>
    </w:rPr>
  </w:style>
  <w:style w:type="paragraph" w:customStyle="1" w:styleId="H2">
    <w:name w:val="H2"/>
    <w:basedOn w:val="Normal"/>
    <w:next w:val="Normal"/>
    <w:autoRedefine/>
    <w:rsid w:val="00826278"/>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CrieriaTablelist">
    <w:name w:val="Crieria Table list"/>
    <w:basedOn w:val="BodyText"/>
    <w:autoRedefine/>
    <w:rsid w:val="00826278"/>
    <w:pPr>
      <w:tabs>
        <w:tab w:val="left" w:pos="1080"/>
      </w:tabs>
      <w:suppressAutoHyphens/>
      <w:autoSpaceDE w:val="0"/>
      <w:autoSpaceDN w:val="0"/>
      <w:adjustRightInd w:val="0"/>
      <w:spacing w:before="120" w:line="240" w:lineRule="auto"/>
      <w:textAlignment w:val="center"/>
    </w:pPr>
    <w:rPr>
      <w:color w:val="000000"/>
    </w:rPr>
  </w:style>
  <w:style w:type="character" w:customStyle="1" w:styleId="Char">
    <w:name w:val="Char"/>
    <w:rsid w:val="00F91E5F"/>
    <w:rPr>
      <w:rFonts w:ascii="Arial" w:hAnsi="Arial"/>
      <w:szCs w:val="24"/>
      <w:lang w:val="en-US" w:eastAsia="en-US" w:bidi="ar-SA"/>
    </w:rPr>
  </w:style>
  <w:style w:type="paragraph" w:customStyle="1" w:styleId="Headers">
    <w:name w:val="Headers"/>
    <w:basedOn w:val="Normal"/>
    <w:autoRedefine/>
    <w:rsid w:val="00826278"/>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Tabletextcolumnheadings"/>
    <w:autoRedefine/>
    <w:rsid w:val="00826278"/>
    <w:rPr>
      <w:rFonts w:cs="Times New Roman"/>
    </w:rPr>
  </w:style>
  <w:style w:type="paragraph" w:customStyle="1" w:styleId="Tabletextcolumnheading">
    <w:name w:val="Table text column heading"/>
    <w:basedOn w:val="Tabletextcolumnheadings"/>
    <w:autoRedefine/>
    <w:rsid w:val="00826278"/>
    <w:pPr>
      <w:spacing w:line="240" w:lineRule="auto"/>
    </w:pPr>
    <w:rPr>
      <w:rFonts w:cs="Times New Roman"/>
    </w:rPr>
  </w:style>
  <w:style w:type="paragraph" w:customStyle="1" w:styleId="Indent">
    <w:name w:val="Indent"/>
    <w:basedOn w:val="Numbered"/>
    <w:autoRedefine/>
    <w:rsid w:val="00826278"/>
    <w:pPr>
      <w:numPr>
        <w:numId w:val="0"/>
      </w:numPr>
      <w:spacing w:before="120" w:after="120"/>
      <w:ind w:left="648"/>
    </w:pPr>
  </w:style>
  <w:style w:type="paragraph" w:customStyle="1" w:styleId="H3">
    <w:name w:val="H3"/>
    <w:basedOn w:val="H2"/>
    <w:next w:val="BodyText"/>
    <w:autoRedefine/>
    <w:rsid w:val="00826278"/>
    <w:pPr>
      <w:spacing w:before="120"/>
    </w:pPr>
    <w:rPr>
      <w:b w:val="0"/>
      <w:sz w:val="24"/>
    </w:rPr>
  </w:style>
  <w:style w:type="paragraph" w:customStyle="1" w:styleId="code">
    <w:name w:val="code"/>
    <w:basedOn w:val="BodyText"/>
    <w:autoRedefine/>
    <w:rsid w:val="00826278"/>
    <w:pPr>
      <w:spacing w:after="0"/>
      <w:ind w:left="274"/>
    </w:pPr>
    <w:rPr>
      <w:rFonts w:ascii="Courier" w:hAnsi="Courier"/>
    </w:rPr>
  </w:style>
  <w:style w:type="paragraph" w:customStyle="1" w:styleId="codeindent1">
    <w:name w:val="code indent 1"/>
    <w:basedOn w:val="code"/>
    <w:rsid w:val="00826278"/>
    <w:pPr>
      <w:ind w:left="720"/>
    </w:pPr>
  </w:style>
  <w:style w:type="paragraph" w:customStyle="1" w:styleId="codeindent2">
    <w:name w:val="code indent 2"/>
    <w:basedOn w:val="code"/>
    <w:rsid w:val="00826278"/>
    <w:pPr>
      <w:ind w:left="1440"/>
    </w:pPr>
  </w:style>
  <w:style w:type="character" w:customStyle="1" w:styleId="codechar">
    <w:name w:val="code char"/>
    <w:basedOn w:val="DefaultParagraphFont"/>
    <w:rsid w:val="00826278"/>
    <w:rPr>
      <w:rFonts w:ascii="Courier" w:hAnsi="Courier"/>
      <w:sz w:val="20"/>
    </w:rPr>
  </w:style>
  <w:style w:type="table" w:styleId="TableGrid">
    <w:name w:val="Table Grid"/>
    <w:basedOn w:val="TableNormal"/>
    <w:rsid w:val="00826278"/>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ableHeadings"/>
    <w:rsid w:val="00826278"/>
    <w:pPr>
      <w:spacing w:line="240" w:lineRule="auto"/>
    </w:pPr>
    <w:rPr>
      <w:color w:val="000000"/>
    </w:rPr>
  </w:style>
  <w:style w:type="paragraph" w:customStyle="1" w:styleId="TableHeadingsBlack">
    <w:name w:val="Table Headings Black"/>
    <w:basedOn w:val="TableHeadings"/>
    <w:rsid w:val="00826278"/>
    <w:pPr>
      <w:spacing w:line="240" w:lineRule="auto"/>
    </w:pPr>
    <w:rPr>
      <w:color w:val="000000"/>
    </w:rPr>
  </w:style>
  <w:style w:type="paragraph" w:customStyle="1" w:styleId="ColorfulShading-Accent11">
    <w:name w:val="Colorful Shading - Accent 11"/>
    <w:hidden/>
    <w:semiHidden/>
    <w:rsid w:val="0008399B"/>
    <w:rPr>
      <w:sz w:val="24"/>
      <w:szCs w:val="24"/>
    </w:rPr>
  </w:style>
  <w:style w:type="paragraph" w:styleId="Revision">
    <w:name w:val="Revision"/>
    <w:hidden/>
    <w:semiHidden/>
    <w:rsid w:val="00826278"/>
    <w:rPr>
      <w:sz w:val="24"/>
      <w:szCs w:val="24"/>
    </w:rPr>
  </w:style>
  <w:style w:type="table" w:customStyle="1" w:styleId="LightShading-Accent11">
    <w:name w:val="Light Shading - Accent 11"/>
    <w:aliases w:val="Student / Teacher Resource Table"/>
    <w:basedOn w:val="TableNormal"/>
    <w:uiPriority w:val="60"/>
    <w:rsid w:val="00826278"/>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826278"/>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826278"/>
    <w:rPr>
      <w:rFonts w:ascii="Arial" w:hAnsi="Arial"/>
      <w:szCs w:val="24"/>
    </w:rPr>
  </w:style>
  <w:style w:type="character" w:customStyle="1" w:styleId="CommentSubjectChar">
    <w:name w:val="Comment Subject Char"/>
    <w:basedOn w:val="CommentTextChar"/>
    <w:link w:val="CommentSubject"/>
    <w:rsid w:val="00826278"/>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san\AppData\Roaming\Microsoft\Templates\Student%20Resource%20Template_0326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Template_032612.dotx</Template>
  <TotalTime>35</TotalTime>
  <Pages>9</Pages>
  <Words>1590</Words>
  <Characters>9069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Lesson 4</vt:lpstr>
    </vt:vector>
  </TitlesOfParts>
  <Company>Play Again Interactive</Company>
  <LinksUpToDate>false</LinksUpToDate>
  <CharactersWithSpaces>10638</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4</dc:title>
  <dc:creator>Melinda Bell-Ford</dc:creator>
  <cp:lastModifiedBy>cynth</cp:lastModifiedBy>
  <cp:revision>6</cp:revision>
  <cp:lastPrinted>2008-05-18T13:46:00Z</cp:lastPrinted>
  <dcterms:created xsi:type="dcterms:W3CDTF">2012-06-20T14:38:00Z</dcterms:created>
  <dcterms:modified xsi:type="dcterms:W3CDTF">2012-07-05T14:29:00Z</dcterms:modified>
</cp:coreProperties>
</file>